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9F" w:rsidRDefault="00234BDB" w:rsidP="001F64B7">
      <w:pPr>
        <w:pStyle w:val="TableParagraph"/>
        <w:jc w:val="both"/>
        <w:rPr>
          <w:sz w:val="20"/>
        </w:rPr>
      </w:pPr>
      <w:r>
        <w:rPr>
          <w:noProof/>
          <w:lang w:bidi="ar-SA"/>
        </w:rPr>
        <w:drawing>
          <wp:anchor distT="0" distB="0" distL="0" distR="0" simplePos="0" relativeHeight="251650560" behindDoc="0" locked="0" layoutInCell="1" allowOverlap="1" wp14:anchorId="44D141B5" wp14:editId="2AD2A415">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rsidR="00CA6C9F" w:rsidRDefault="00CA6C9F">
      <w:pPr>
        <w:pStyle w:val="Textoindependiente"/>
        <w:rPr>
          <w:sz w:val="20"/>
        </w:rPr>
      </w:pPr>
    </w:p>
    <w:p w:rsidR="00CA6C9F" w:rsidRDefault="00CA6C9F">
      <w:pPr>
        <w:pStyle w:val="Textoindependiente"/>
        <w:rPr>
          <w:sz w:val="20"/>
        </w:rPr>
      </w:pPr>
    </w:p>
    <w:p w:rsidR="005E4692" w:rsidRDefault="005E4692">
      <w:pPr>
        <w:pStyle w:val="Textoindependiente"/>
        <w:rPr>
          <w:sz w:val="20"/>
        </w:rPr>
      </w:pPr>
    </w:p>
    <w:p w:rsidR="00CA6C9F" w:rsidRDefault="00CA6C9F">
      <w:pPr>
        <w:pStyle w:val="Textoindependiente"/>
        <w:spacing w:before="7"/>
        <w:rPr>
          <w:sz w:val="16"/>
        </w:rPr>
      </w:pPr>
    </w:p>
    <w:p w:rsidR="00CA6C9F" w:rsidRPr="00436665" w:rsidRDefault="00436665" w:rsidP="00436665">
      <w:pPr>
        <w:jc w:val="center"/>
        <w:rPr>
          <w:b/>
          <w:sz w:val="36"/>
        </w:rPr>
      </w:pPr>
      <w:r>
        <w:rPr>
          <w:b/>
          <w:sz w:val="36"/>
        </w:rPr>
        <w:t>DOCUMENTO DE LICITACION</w:t>
      </w:r>
    </w:p>
    <w:p w:rsidR="00CA6C9F" w:rsidRPr="00436665" w:rsidRDefault="00CA6C9F" w:rsidP="00436665">
      <w:pPr>
        <w:jc w:val="center"/>
        <w:rPr>
          <w:b/>
          <w:sz w:val="44"/>
        </w:rPr>
      </w:pPr>
    </w:p>
    <w:p w:rsidR="00CA6C9F" w:rsidRPr="00436665" w:rsidRDefault="00CA6C9F" w:rsidP="00436665">
      <w:pPr>
        <w:jc w:val="center"/>
        <w:rPr>
          <w:b/>
          <w:sz w:val="36"/>
        </w:rPr>
      </w:pPr>
    </w:p>
    <w:p w:rsidR="00CA6C9F" w:rsidRPr="00436665" w:rsidRDefault="00234BDB" w:rsidP="00436665">
      <w:pPr>
        <w:jc w:val="center"/>
        <w:rPr>
          <w:b/>
          <w:i/>
          <w:sz w:val="40"/>
        </w:rPr>
      </w:pPr>
      <w:r w:rsidRPr="00436665">
        <w:rPr>
          <w:b/>
          <w:i/>
          <w:sz w:val="40"/>
        </w:rPr>
        <w:t>Instituto Hondureño de Seguridad Social</w:t>
      </w:r>
    </w:p>
    <w:p w:rsidR="00CA6C9F" w:rsidRPr="00436665" w:rsidRDefault="00CA6C9F" w:rsidP="00436665">
      <w:pPr>
        <w:jc w:val="center"/>
        <w:rPr>
          <w:b/>
          <w:i/>
          <w:sz w:val="44"/>
        </w:rPr>
      </w:pPr>
    </w:p>
    <w:p w:rsidR="00CA6C9F" w:rsidRPr="00436665" w:rsidRDefault="00CA6C9F" w:rsidP="00436665">
      <w:pPr>
        <w:jc w:val="center"/>
        <w:rPr>
          <w:b/>
          <w:i/>
          <w:sz w:val="62"/>
        </w:rPr>
      </w:pPr>
    </w:p>
    <w:p w:rsidR="00422600" w:rsidRPr="00436665" w:rsidRDefault="00234BDB" w:rsidP="00436665">
      <w:pPr>
        <w:jc w:val="center"/>
        <w:rPr>
          <w:b/>
        </w:rPr>
      </w:pPr>
      <w:r w:rsidRPr="00436665">
        <w:rPr>
          <w:b/>
        </w:rPr>
        <w:t xml:space="preserve">LICITACIÓN </w:t>
      </w:r>
      <w:r w:rsidR="0002508C">
        <w:rPr>
          <w:b/>
        </w:rPr>
        <w:t>PRIVADA</w:t>
      </w:r>
    </w:p>
    <w:p w:rsidR="00CA6C9F" w:rsidRPr="00436665" w:rsidRDefault="00FA07E0" w:rsidP="00436665">
      <w:pPr>
        <w:jc w:val="center"/>
        <w:rPr>
          <w:b/>
        </w:rPr>
      </w:pPr>
      <w:r>
        <w:rPr>
          <w:b/>
        </w:rPr>
        <w:t>LP</w:t>
      </w:r>
      <w:r w:rsidR="005B5D31" w:rsidRPr="00436665">
        <w:rPr>
          <w:b/>
        </w:rPr>
        <w:t xml:space="preserve"> </w:t>
      </w:r>
      <w:r w:rsidR="0054495E">
        <w:rPr>
          <w:b/>
        </w:rPr>
        <w:t>006-2021</w:t>
      </w:r>
    </w:p>
    <w:p w:rsidR="00CA6C9F" w:rsidRPr="00436665" w:rsidRDefault="00CA6C9F" w:rsidP="00436665">
      <w:pPr>
        <w:jc w:val="center"/>
        <w:rPr>
          <w:b/>
          <w:sz w:val="44"/>
        </w:rPr>
      </w:pPr>
    </w:p>
    <w:p w:rsidR="0054495E" w:rsidRPr="00840E26" w:rsidRDefault="0054495E" w:rsidP="0054495E">
      <w:pPr>
        <w:adjustRightInd w:val="0"/>
        <w:jc w:val="center"/>
        <w:rPr>
          <w:rFonts w:ascii="Arial" w:hAnsi="Arial" w:cs="Arial"/>
          <w:b/>
          <w:sz w:val="32"/>
          <w:szCs w:val="32"/>
          <w:lang w:val="es-ES_tradnl"/>
        </w:rPr>
      </w:pPr>
      <w:r w:rsidRPr="00840E26">
        <w:rPr>
          <w:rFonts w:ascii="Arial" w:hAnsi="Arial" w:cs="Arial"/>
          <w:b/>
          <w:sz w:val="32"/>
          <w:szCs w:val="32"/>
          <w:lang w:val="es-ES_tradnl"/>
        </w:rPr>
        <w:t xml:space="preserve">“ADQUISICION E INSTALACION DE 15 UNIDADES DE AIRE ACONDICIONADO </w:t>
      </w:r>
      <w:r w:rsidR="0011406D">
        <w:rPr>
          <w:rFonts w:ascii="Arial" w:hAnsi="Arial" w:cs="Arial"/>
          <w:b/>
          <w:sz w:val="32"/>
          <w:szCs w:val="32"/>
          <w:lang w:val="es-ES_tradnl"/>
        </w:rPr>
        <w:t xml:space="preserve">Y UN CENTRO DE CARGA </w:t>
      </w:r>
      <w:r w:rsidRPr="00840E26">
        <w:rPr>
          <w:rFonts w:ascii="Arial" w:hAnsi="Arial" w:cs="Arial"/>
          <w:b/>
          <w:sz w:val="32"/>
          <w:szCs w:val="32"/>
          <w:lang w:val="es-ES_tradnl"/>
        </w:rPr>
        <w:t xml:space="preserve">PARA LA CLINICA DE MATERNIDAD DE VILLANUEVA CORTES DEL INSTITUTO HONDUREÑO DE SEGURIDAD SOCIAL (IHSS)” </w:t>
      </w:r>
    </w:p>
    <w:p w:rsidR="00CA6C9F" w:rsidRPr="0054495E" w:rsidRDefault="00CA6C9F" w:rsidP="00436665">
      <w:pPr>
        <w:jc w:val="center"/>
        <w:rPr>
          <w:b/>
          <w:lang w:val="es-ES_tradnl"/>
        </w:rPr>
      </w:pPr>
    </w:p>
    <w:p w:rsidR="00CA6C9F" w:rsidRPr="00436665" w:rsidRDefault="00CA6C9F" w:rsidP="00436665">
      <w:pPr>
        <w:jc w:val="center"/>
        <w:rPr>
          <w:b/>
          <w:sz w:val="34"/>
        </w:rPr>
      </w:pPr>
    </w:p>
    <w:p w:rsidR="00CA6C9F" w:rsidRDefault="00CA6C9F">
      <w:pPr>
        <w:pStyle w:val="Textoindependiente"/>
        <w:rPr>
          <w:b/>
          <w:sz w:val="34"/>
        </w:rPr>
      </w:pPr>
    </w:p>
    <w:p w:rsidR="00CA6C9F" w:rsidRDefault="00CA6C9F">
      <w:pPr>
        <w:pStyle w:val="Textoindependiente"/>
        <w:spacing w:before="2"/>
        <w:rPr>
          <w:b/>
          <w:sz w:val="39"/>
        </w:rPr>
      </w:pPr>
    </w:p>
    <w:p w:rsidR="00CA6C9F" w:rsidRDefault="00234BDB">
      <w:pPr>
        <w:ind w:right="757"/>
        <w:jc w:val="center"/>
        <w:rPr>
          <w:rFonts w:ascii="Arial"/>
          <w:b/>
          <w:sz w:val="20"/>
        </w:rPr>
      </w:pPr>
      <w:r>
        <w:rPr>
          <w:rFonts w:ascii="Arial"/>
          <w:b/>
          <w:sz w:val="20"/>
        </w:rPr>
        <w:t>Fuente de Financiamiento:</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234BDB">
      <w:pPr>
        <w:spacing w:before="194"/>
        <w:ind w:right="756"/>
        <w:jc w:val="center"/>
        <w:rPr>
          <w:rFonts w:ascii="Arial"/>
          <w:b/>
          <w:sz w:val="20"/>
        </w:rPr>
      </w:pPr>
      <w:r>
        <w:rPr>
          <w:rFonts w:ascii="Arial"/>
          <w:b/>
          <w:sz w:val="20"/>
        </w:rPr>
        <w:t>Fondos Propios del IHSS</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CA6C9F">
      <w:pPr>
        <w:pStyle w:val="Textoindependiente"/>
        <w:spacing w:before="6"/>
        <w:rPr>
          <w:rFonts w:ascii="Arial"/>
          <w:b/>
          <w:sz w:val="31"/>
        </w:rPr>
      </w:pPr>
    </w:p>
    <w:p w:rsidR="00CA6C9F" w:rsidRDefault="00234BDB">
      <w:pPr>
        <w:ind w:right="758"/>
        <w:jc w:val="center"/>
        <w:rPr>
          <w:rFonts w:ascii="Arial"/>
          <w:b/>
          <w:i/>
          <w:sz w:val="20"/>
        </w:rPr>
      </w:pPr>
      <w:r>
        <w:rPr>
          <w:rFonts w:ascii="Arial"/>
          <w:b/>
          <w:sz w:val="20"/>
        </w:rPr>
        <w:t xml:space="preserve">Tegucigalpa, </w:t>
      </w:r>
      <w:r w:rsidR="001433BB">
        <w:rPr>
          <w:rFonts w:ascii="Arial"/>
          <w:b/>
          <w:sz w:val="20"/>
        </w:rPr>
        <w:t>marzo</w:t>
      </w:r>
      <w:r w:rsidR="00611D1A">
        <w:rPr>
          <w:rFonts w:ascii="Arial"/>
          <w:b/>
          <w:sz w:val="20"/>
        </w:rPr>
        <w:t xml:space="preserve"> </w:t>
      </w:r>
      <w:r w:rsidR="001433BB">
        <w:rPr>
          <w:rFonts w:ascii="Arial"/>
          <w:b/>
          <w:i/>
          <w:sz w:val="20"/>
        </w:rPr>
        <w:t>de 2021</w:t>
      </w:r>
    </w:p>
    <w:p w:rsidR="00CA6C9F" w:rsidRDefault="00CA6C9F">
      <w:pPr>
        <w:pStyle w:val="Textoindependiente"/>
        <w:spacing w:before="5"/>
        <w:rPr>
          <w:rFonts w:ascii="Arial"/>
          <w:b/>
          <w:i/>
          <w:sz w:val="20"/>
        </w:rPr>
      </w:pPr>
    </w:p>
    <w:p w:rsidR="00611D1A" w:rsidRDefault="00611D1A">
      <w:pPr>
        <w:ind w:right="756"/>
        <w:jc w:val="center"/>
        <w:rPr>
          <w:rFonts w:ascii="Arial"/>
          <w:b/>
          <w:sz w:val="20"/>
          <w:u w:val="thick"/>
        </w:rPr>
      </w:pPr>
    </w:p>
    <w:p w:rsidR="00E0764E" w:rsidRDefault="00E0764E">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5E4692" w:rsidRDefault="005E4692" w:rsidP="0077305C">
      <w:pPr>
        <w:ind w:right="756"/>
        <w:jc w:val="center"/>
        <w:rPr>
          <w:rFonts w:ascii="Arial"/>
          <w:b/>
          <w:sz w:val="20"/>
          <w:u w:val="thick"/>
        </w:rPr>
      </w:pPr>
    </w:p>
    <w:p w:rsidR="005E4692" w:rsidRDefault="005E4692" w:rsidP="0077305C">
      <w:pPr>
        <w:ind w:right="756"/>
        <w:jc w:val="center"/>
        <w:rPr>
          <w:rFonts w:ascii="Arial"/>
          <w:b/>
          <w:sz w:val="20"/>
          <w:u w:val="thick"/>
        </w:rPr>
      </w:pPr>
    </w:p>
    <w:p w:rsidR="005E4692" w:rsidRDefault="005E4692"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CA6C9F" w:rsidRDefault="00234BDB" w:rsidP="0077305C">
      <w:pPr>
        <w:ind w:right="756"/>
        <w:jc w:val="center"/>
        <w:rPr>
          <w:rFonts w:ascii="Arial"/>
          <w:b/>
          <w:sz w:val="20"/>
        </w:rPr>
      </w:pPr>
      <w:r>
        <w:rPr>
          <w:rFonts w:ascii="Arial"/>
          <w:b/>
          <w:sz w:val="20"/>
          <w:u w:val="thick"/>
        </w:rPr>
        <w:t>INDICE</w:t>
      </w:r>
    </w:p>
    <w:p w:rsidR="00CA6C9F" w:rsidRDefault="00234BDB">
      <w:pPr>
        <w:pStyle w:val="Textoindependiente"/>
        <w:rPr>
          <w:rFonts w:ascii="Arial"/>
          <w:b/>
          <w:sz w:val="20"/>
        </w:rPr>
      </w:pPr>
      <w:r>
        <w:rPr>
          <w:noProof/>
          <w:lang w:bidi="ar-SA"/>
        </w:rPr>
        <w:drawing>
          <wp:anchor distT="0" distB="0" distL="0" distR="0" simplePos="0" relativeHeight="251651584" behindDoc="0" locked="0" layoutInCell="1" allowOverlap="1" wp14:anchorId="7669E214" wp14:editId="5713223C">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5294375" cy="582168"/>
                    </a:xfrm>
                    <a:prstGeom prst="rect">
                      <a:avLst/>
                    </a:prstGeom>
                  </pic:spPr>
                </pic:pic>
              </a:graphicData>
            </a:graphic>
          </wp:anchor>
        </w:drawing>
      </w:r>
    </w:p>
    <w:p w:rsidR="00B17791" w:rsidRDefault="00B17791" w:rsidP="00B17791">
      <w:pPr>
        <w:spacing w:before="91"/>
        <w:ind w:left="250"/>
        <w:rPr>
          <w:b/>
          <w:sz w:val="20"/>
        </w:rPr>
      </w:pPr>
      <w:r>
        <w:rPr>
          <w:b/>
          <w:sz w:val="20"/>
        </w:rPr>
        <w:t>SECCION I - INSTRUCCIONES A LOS OFERENTES</w:t>
      </w:r>
    </w:p>
    <w:p w:rsidR="00B17791" w:rsidRDefault="00B17791" w:rsidP="00B17791">
      <w:pPr>
        <w:pStyle w:val="TDC2"/>
        <w:tabs>
          <w:tab w:val="right" w:pos="8847"/>
        </w:tabs>
        <w:spacing w:before="108"/>
      </w:pPr>
      <w:r>
        <w:t>IO-01</w:t>
      </w:r>
      <w:r>
        <w:rPr>
          <w:spacing w:val="48"/>
        </w:rPr>
        <w:t xml:space="preserve"> </w:t>
      </w:r>
      <w:r>
        <w:t>CONTRATANTE…………………………………………………………………………….</w:t>
      </w:r>
      <w:r>
        <w:tab/>
        <w:t>3</w:t>
      </w:r>
    </w:p>
    <w:p w:rsidR="00B17791" w:rsidRDefault="002D4FB0" w:rsidP="00B17791">
      <w:pPr>
        <w:pStyle w:val="TDC2"/>
        <w:tabs>
          <w:tab w:val="right" w:pos="8847"/>
        </w:tabs>
      </w:pPr>
      <w:hyperlink w:anchor="_TOC_250018" w:history="1">
        <w:r w:rsidR="00B17791">
          <w:t>IO-02 TIPO</w:t>
        </w:r>
        <w:r w:rsidR="00B17791">
          <w:rPr>
            <w:spacing w:val="-3"/>
          </w:rPr>
          <w:t xml:space="preserve"> </w:t>
        </w:r>
        <w:r w:rsidR="00B17791">
          <w:t>DE</w:t>
        </w:r>
        <w:r w:rsidR="00B17791">
          <w:rPr>
            <w:spacing w:val="-1"/>
          </w:rPr>
          <w:t xml:space="preserve"> </w:t>
        </w:r>
        <w:r w:rsidR="00B17791">
          <w:t>CONTRATO………………………………………………………………………</w:t>
        </w:r>
        <w:r w:rsidR="00B17791">
          <w:tab/>
          <w:t>3</w:t>
        </w:r>
      </w:hyperlink>
    </w:p>
    <w:p w:rsidR="00B17791" w:rsidRDefault="002D4FB0" w:rsidP="00B17791">
      <w:pPr>
        <w:pStyle w:val="TDC2"/>
        <w:tabs>
          <w:tab w:val="right" w:pos="8847"/>
        </w:tabs>
        <w:spacing w:before="115"/>
      </w:pPr>
      <w:hyperlink w:anchor="_TOC_250017" w:history="1">
        <w:r w:rsidR="00B17791">
          <w:t>IO-03 OBJETO</w:t>
        </w:r>
        <w:r w:rsidR="00B17791">
          <w:rPr>
            <w:spacing w:val="-3"/>
          </w:rPr>
          <w:t xml:space="preserve"> </w:t>
        </w:r>
        <w:r w:rsidR="00B17791">
          <w:t>DE</w:t>
        </w:r>
        <w:r w:rsidR="00B17791">
          <w:rPr>
            <w:spacing w:val="-1"/>
          </w:rPr>
          <w:t xml:space="preserve"> </w:t>
        </w:r>
        <w:r w:rsidR="00B17791">
          <w:t>CONTRATACION……………………………………………………………</w:t>
        </w:r>
        <w:r w:rsidR="00B17791">
          <w:tab/>
          <w:t>3</w:t>
        </w:r>
      </w:hyperlink>
    </w:p>
    <w:p w:rsidR="00B17791" w:rsidRDefault="002D4FB0" w:rsidP="00B17791">
      <w:pPr>
        <w:pStyle w:val="TDC2"/>
        <w:tabs>
          <w:tab w:val="right" w:pos="8847"/>
        </w:tabs>
      </w:pPr>
      <w:hyperlink w:anchor="_TOC_250016" w:history="1">
        <w:r w:rsidR="00B17791">
          <w:t>IO-04  IDIOMA DE</w:t>
        </w:r>
        <w:r w:rsidR="00B17791">
          <w:rPr>
            <w:spacing w:val="-2"/>
          </w:rPr>
          <w:t xml:space="preserve"> </w:t>
        </w:r>
        <w:r w:rsidR="00B17791">
          <w:t>LAS</w:t>
        </w:r>
        <w:r w:rsidR="00B17791">
          <w:rPr>
            <w:spacing w:val="-2"/>
          </w:rPr>
          <w:t xml:space="preserve"> </w:t>
        </w:r>
        <w:r w:rsidR="00B17791">
          <w:t>OFERTAS………………………………………………………………..</w:t>
        </w:r>
        <w:r w:rsidR="00B17791">
          <w:tab/>
          <w:t>3</w:t>
        </w:r>
      </w:hyperlink>
    </w:p>
    <w:p w:rsidR="00B17791" w:rsidRDefault="002D4FB0" w:rsidP="00B17791">
      <w:pPr>
        <w:pStyle w:val="TDC2"/>
        <w:tabs>
          <w:tab w:val="right" w:pos="8847"/>
        </w:tabs>
        <w:spacing w:before="113"/>
      </w:pPr>
      <w:hyperlink w:anchor="_TOC_250015" w:history="1">
        <w:r w:rsidR="00B17791">
          <w:t>IO-05  PRESENTACIÓN</w:t>
        </w:r>
        <w:r w:rsidR="00B17791">
          <w:rPr>
            <w:spacing w:val="-2"/>
          </w:rPr>
          <w:t xml:space="preserve"> </w:t>
        </w:r>
        <w:r w:rsidR="00B17791">
          <w:t>DE</w:t>
        </w:r>
        <w:r w:rsidR="00B17791">
          <w:rPr>
            <w:spacing w:val="2"/>
          </w:rPr>
          <w:t xml:space="preserve"> </w:t>
        </w:r>
        <w:r w:rsidR="00B17791">
          <w:t>OFERTAS………………………………………………………….</w:t>
        </w:r>
        <w:r w:rsidR="00B17791">
          <w:tab/>
          <w:t>3</w:t>
        </w:r>
      </w:hyperlink>
    </w:p>
    <w:p w:rsidR="00B17791" w:rsidRDefault="002D4FB0" w:rsidP="00B17791">
      <w:pPr>
        <w:pStyle w:val="TDC2"/>
        <w:tabs>
          <w:tab w:val="right" w:pos="8847"/>
        </w:tabs>
        <w:ind w:left="262"/>
      </w:pPr>
      <w:hyperlink w:anchor="_TOC_250014" w:history="1">
        <w:r w:rsidR="00B17791">
          <w:t>IO-06  VIGENCIA DE</w:t>
        </w:r>
        <w:r w:rsidR="00B17791">
          <w:rPr>
            <w:spacing w:val="-3"/>
          </w:rPr>
          <w:t xml:space="preserve"> </w:t>
        </w:r>
        <w:r w:rsidR="00B17791">
          <w:t>LAS</w:t>
        </w:r>
        <w:r w:rsidR="00B17791">
          <w:rPr>
            <w:spacing w:val="-2"/>
          </w:rPr>
          <w:t xml:space="preserve"> </w:t>
        </w:r>
        <w:r w:rsidR="00B17791">
          <w:t>OFERTAS…………………………………………………………….</w:t>
        </w:r>
        <w:r w:rsidR="00B17791">
          <w:tab/>
        </w:r>
        <w:r w:rsidR="003863E0">
          <w:t>4</w:t>
        </w:r>
      </w:hyperlink>
    </w:p>
    <w:p w:rsidR="00B17791" w:rsidRDefault="002D4FB0" w:rsidP="00B17791">
      <w:pPr>
        <w:pStyle w:val="TDC2"/>
        <w:tabs>
          <w:tab w:val="right" w:pos="8847"/>
        </w:tabs>
        <w:ind w:left="262"/>
      </w:pPr>
      <w:hyperlink w:anchor="_TOC_250013" w:history="1">
        <w:r w:rsidR="00B17791">
          <w:t>IO-07  GARANTIA DE MANTENIMIENTO</w:t>
        </w:r>
        <w:r w:rsidR="00B17791">
          <w:rPr>
            <w:spacing w:val="-8"/>
          </w:rPr>
          <w:t xml:space="preserve"> </w:t>
        </w:r>
        <w:r w:rsidR="00B17791">
          <w:t>DE</w:t>
        </w:r>
        <w:r w:rsidR="00B17791">
          <w:rPr>
            <w:spacing w:val="-1"/>
          </w:rPr>
          <w:t xml:space="preserve"> </w:t>
        </w:r>
        <w:r w:rsidR="00B17791">
          <w:t>OFERTA……………………………………….</w:t>
        </w:r>
        <w:r w:rsidR="00B17791">
          <w:tab/>
        </w:r>
      </w:hyperlink>
      <w:r w:rsidR="003863E0">
        <w:t>4</w:t>
      </w:r>
    </w:p>
    <w:p w:rsidR="00B17791" w:rsidRDefault="002D4FB0" w:rsidP="00B17791">
      <w:pPr>
        <w:pStyle w:val="TDC2"/>
        <w:tabs>
          <w:tab w:val="right" w:pos="8847"/>
        </w:tabs>
        <w:ind w:left="262"/>
      </w:pPr>
      <w:hyperlink w:anchor="_TOC_250012" w:history="1">
        <w:r w:rsidR="00B17791">
          <w:t>IO-08 PLAZO</w:t>
        </w:r>
        <w:r w:rsidR="00B17791">
          <w:rPr>
            <w:spacing w:val="-1"/>
          </w:rPr>
          <w:t xml:space="preserve"> </w:t>
        </w:r>
        <w:r w:rsidR="00B17791">
          <w:t>DE</w:t>
        </w:r>
        <w:r w:rsidR="00B17791">
          <w:rPr>
            <w:spacing w:val="1"/>
          </w:rPr>
          <w:t xml:space="preserve"> </w:t>
        </w:r>
        <w:r w:rsidR="00B17791">
          <w:t>ADJUDICACION………………………………………………………………</w:t>
        </w:r>
        <w:r w:rsidR="00B17791">
          <w:tab/>
          <w:t>4</w:t>
        </w:r>
      </w:hyperlink>
    </w:p>
    <w:p w:rsidR="00B17791" w:rsidRDefault="002D4FB0" w:rsidP="00B17791">
      <w:pPr>
        <w:pStyle w:val="TDC2"/>
        <w:tabs>
          <w:tab w:val="right" w:pos="8847"/>
        </w:tabs>
        <w:spacing w:before="113"/>
        <w:ind w:left="262"/>
      </w:pPr>
      <w:hyperlink w:anchor="_TOC_250011" w:history="1">
        <w:r w:rsidR="00B17791">
          <w:t>IO-09  DOCUMENTOS A</w:t>
        </w:r>
        <w:r w:rsidR="00B17791">
          <w:rPr>
            <w:spacing w:val="-3"/>
          </w:rPr>
          <w:t xml:space="preserve"> </w:t>
        </w:r>
        <w:r w:rsidR="00B17791">
          <w:t>PRESENTAR……………………………………………………...….</w:t>
        </w:r>
        <w:r w:rsidR="00B17791">
          <w:tab/>
          <w:t>4</w:t>
        </w:r>
      </w:hyperlink>
    </w:p>
    <w:p w:rsidR="00B17791" w:rsidRDefault="002D4FB0" w:rsidP="00B17791">
      <w:pPr>
        <w:pStyle w:val="TDC2"/>
        <w:tabs>
          <w:tab w:val="right" w:pos="8847"/>
        </w:tabs>
        <w:ind w:left="262"/>
      </w:pPr>
      <w:hyperlink w:anchor="_TOC_250010" w:history="1">
        <w:r w:rsidR="00B17791">
          <w:t>IO-10 ACLARACIONES……………………………………………………………………………</w:t>
        </w:r>
        <w:r w:rsidR="00B17791">
          <w:tab/>
        </w:r>
      </w:hyperlink>
      <w:r w:rsidR="008237CA">
        <w:t>6</w:t>
      </w:r>
    </w:p>
    <w:p w:rsidR="00B17791" w:rsidRDefault="002D4FB0" w:rsidP="00B17791">
      <w:pPr>
        <w:pStyle w:val="TDC2"/>
        <w:tabs>
          <w:tab w:val="right" w:pos="8847"/>
        </w:tabs>
        <w:spacing w:before="115"/>
      </w:pPr>
      <w:hyperlink w:anchor="_TOC_250009" w:history="1">
        <w:r w:rsidR="00B17791">
          <w:t>IO-11  EVALUACION</w:t>
        </w:r>
        <w:r w:rsidR="00B17791">
          <w:rPr>
            <w:spacing w:val="-2"/>
          </w:rPr>
          <w:t xml:space="preserve"> </w:t>
        </w:r>
        <w:r w:rsidR="00B17791">
          <w:t>DE</w:t>
        </w:r>
        <w:r w:rsidR="00B17791">
          <w:rPr>
            <w:spacing w:val="-1"/>
          </w:rPr>
          <w:t xml:space="preserve"> </w:t>
        </w:r>
        <w:r w:rsidR="00B17791">
          <w:t>OFERTAS………………………………………………………………</w:t>
        </w:r>
        <w:r w:rsidR="00B17791">
          <w:tab/>
        </w:r>
      </w:hyperlink>
      <w:r w:rsidR="008237CA">
        <w:t>7</w:t>
      </w:r>
    </w:p>
    <w:p w:rsidR="00B17791" w:rsidRDefault="002D4FB0" w:rsidP="00B17791">
      <w:pPr>
        <w:pStyle w:val="TDC2"/>
        <w:tabs>
          <w:tab w:val="right" w:pos="8847"/>
        </w:tabs>
        <w:spacing w:before="113"/>
      </w:pPr>
      <w:hyperlink w:anchor="_TOC_250008" w:history="1">
        <w:r w:rsidR="00B17791">
          <w:t>IO-12 ERRORES U</w:t>
        </w:r>
        <w:r w:rsidR="00B17791">
          <w:rPr>
            <w:spacing w:val="-2"/>
          </w:rPr>
          <w:t xml:space="preserve"> </w:t>
        </w:r>
        <w:r w:rsidR="00B17791">
          <w:t>OMISIONES</w:t>
        </w:r>
        <w:r w:rsidR="00B17791">
          <w:rPr>
            <w:spacing w:val="-2"/>
          </w:rPr>
          <w:t xml:space="preserve"> </w:t>
        </w:r>
        <w:r w:rsidR="00B17791">
          <w:t>SUBSANABLES……………………………………………..</w:t>
        </w:r>
        <w:r w:rsidR="00B17791">
          <w:tab/>
        </w:r>
      </w:hyperlink>
      <w:r w:rsidR="00DF0BF3">
        <w:t>10</w:t>
      </w:r>
    </w:p>
    <w:p w:rsidR="00B17791" w:rsidRDefault="002D4FB0" w:rsidP="00B17791">
      <w:pPr>
        <w:pStyle w:val="TDC2"/>
        <w:tabs>
          <w:tab w:val="right" w:pos="8847"/>
        </w:tabs>
      </w:pPr>
      <w:hyperlink w:anchor="_TOC_250007" w:history="1">
        <w:r w:rsidR="00B17791">
          <w:t>IO-13 ADJUDICACION</w:t>
        </w:r>
        <w:r w:rsidR="00B17791">
          <w:rPr>
            <w:spacing w:val="-3"/>
          </w:rPr>
          <w:t xml:space="preserve"> </w:t>
        </w:r>
        <w:r w:rsidR="00B17791">
          <w:t>DEL</w:t>
        </w:r>
        <w:r w:rsidR="00B17791">
          <w:rPr>
            <w:spacing w:val="-3"/>
          </w:rPr>
          <w:t xml:space="preserve"> </w:t>
        </w:r>
        <w:r w:rsidR="00B17791">
          <w:t>CONTRATO………………………………………………………..</w:t>
        </w:r>
        <w:r w:rsidR="00B17791">
          <w:tab/>
        </w:r>
      </w:hyperlink>
      <w:r w:rsidR="00186FCB">
        <w:t>10</w:t>
      </w:r>
    </w:p>
    <w:p w:rsidR="00B17791" w:rsidRDefault="002D4FB0" w:rsidP="00B17791">
      <w:pPr>
        <w:pStyle w:val="TDC2"/>
        <w:tabs>
          <w:tab w:val="right" w:pos="8847"/>
        </w:tabs>
      </w:pPr>
      <w:hyperlink w:anchor="_TOC_250006" w:history="1">
        <w:r w:rsidR="00B17791">
          <w:t>IO-14 FIRMA</w:t>
        </w:r>
        <w:r w:rsidR="00B17791">
          <w:rPr>
            <w:spacing w:val="-5"/>
          </w:rPr>
          <w:t xml:space="preserve"> </w:t>
        </w:r>
        <w:r w:rsidR="00B17791">
          <w:t>DE</w:t>
        </w:r>
        <w:r w:rsidR="00B17791">
          <w:rPr>
            <w:spacing w:val="-1"/>
          </w:rPr>
          <w:t xml:space="preserve"> </w:t>
        </w:r>
        <w:r w:rsidR="00B17791">
          <w:t>CONTRATO……………………………………………………………………</w:t>
        </w:r>
        <w:r w:rsidR="00B17791">
          <w:tab/>
        </w:r>
      </w:hyperlink>
      <w:r w:rsidR="00DF0BF3">
        <w:t>11</w:t>
      </w:r>
    </w:p>
    <w:p w:rsidR="00B17791" w:rsidRDefault="00B17791" w:rsidP="00B17791">
      <w:pPr>
        <w:pStyle w:val="TDC1"/>
      </w:pPr>
      <w:r>
        <w:t>SECCION II - CONDICIONES DE CONTRATACION</w:t>
      </w:r>
    </w:p>
    <w:p w:rsidR="00B17791" w:rsidRDefault="00B17791" w:rsidP="00B17791">
      <w:pPr>
        <w:pStyle w:val="TDC2"/>
        <w:tabs>
          <w:tab w:val="right" w:pos="8949"/>
        </w:tabs>
        <w:spacing w:before="112"/>
      </w:pPr>
      <w:r>
        <w:t>CC-01    ADMINISTRADOR</w:t>
      </w:r>
      <w:r>
        <w:rPr>
          <w:spacing w:val="-30"/>
        </w:rPr>
        <w:t xml:space="preserve"> </w:t>
      </w:r>
      <w:r>
        <w:t>DEL</w:t>
      </w:r>
      <w:r>
        <w:rPr>
          <w:spacing w:val="-2"/>
        </w:rPr>
        <w:t xml:space="preserve"> </w:t>
      </w:r>
      <w:r>
        <w:t>CONTRATO…………………………………………………….</w:t>
      </w:r>
      <w:r>
        <w:tab/>
      </w:r>
      <w:r w:rsidR="00186FCB">
        <w:t>12</w:t>
      </w:r>
    </w:p>
    <w:p w:rsidR="00B17791" w:rsidRDefault="002D4FB0" w:rsidP="00B17791">
      <w:pPr>
        <w:pStyle w:val="TDC2"/>
        <w:tabs>
          <w:tab w:val="right" w:pos="8949"/>
        </w:tabs>
        <w:spacing w:before="115"/>
      </w:pPr>
      <w:hyperlink w:anchor="_TOC_250005" w:history="1">
        <w:r w:rsidR="00B17791">
          <w:t xml:space="preserve">CC-02  </w:t>
        </w:r>
        <w:r w:rsidR="00B17791">
          <w:rPr>
            <w:spacing w:val="23"/>
          </w:rPr>
          <w:t xml:space="preserve"> </w:t>
        </w:r>
        <w:r w:rsidR="00B17791">
          <w:t>PLAZO</w:t>
        </w:r>
        <w:r w:rsidR="00B17791">
          <w:rPr>
            <w:spacing w:val="-1"/>
          </w:rPr>
          <w:t xml:space="preserve"> </w:t>
        </w:r>
        <w:r w:rsidR="00B17791">
          <w:t>CONTRACTUAL…………………………………………………………………...</w:t>
        </w:r>
        <w:r w:rsidR="00B17791">
          <w:tab/>
        </w:r>
      </w:hyperlink>
      <w:r w:rsidR="00186FCB">
        <w:t>12</w:t>
      </w:r>
    </w:p>
    <w:p w:rsidR="00B17791" w:rsidRDefault="002D4FB0" w:rsidP="00B17791">
      <w:pPr>
        <w:pStyle w:val="TDC2"/>
        <w:tabs>
          <w:tab w:val="right" w:pos="8949"/>
        </w:tabs>
      </w:pPr>
      <w:hyperlink w:anchor="_TOC_250004" w:history="1">
        <w:r w:rsidR="00B17791">
          <w:t>CC-03   CESACIÓN</w:t>
        </w:r>
        <w:r w:rsidR="00B17791">
          <w:rPr>
            <w:spacing w:val="-4"/>
          </w:rPr>
          <w:t xml:space="preserve"> </w:t>
        </w:r>
        <w:r w:rsidR="00B17791">
          <w:t>DEL</w:t>
        </w:r>
        <w:r w:rsidR="00B17791">
          <w:rPr>
            <w:spacing w:val="-1"/>
          </w:rPr>
          <w:t xml:space="preserve"> </w:t>
        </w:r>
        <w:r w:rsidR="00B17791">
          <w:t>CONTRATO………………………………………………………………</w:t>
        </w:r>
        <w:r w:rsidR="00B17791">
          <w:tab/>
        </w:r>
      </w:hyperlink>
      <w:r w:rsidR="00186FCB">
        <w:t>12</w:t>
      </w:r>
    </w:p>
    <w:p w:rsidR="00B17791" w:rsidRDefault="00B17791" w:rsidP="00B17791">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186FCB">
        <w:t>12</w:t>
      </w:r>
    </w:p>
    <w:p w:rsidR="00B17791" w:rsidRDefault="00B17791" w:rsidP="00B17791">
      <w:pPr>
        <w:pStyle w:val="TDC2"/>
        <w:tabs>
          <w:tab w:val="right" w:pos="8949"/>
        </w:tabs>
      </w:pPr>
      <w:r>
        <w:t>CC-05   PLAZO Y CANTIDADES DE ENTREGA</w:t>
      </w:r>
      <w:r>
        <w:rPr>
          <w:spacing w:val="-11"/>
        </w:rPr>
        <w:t xml:space="preserve"> </w:t>
      </w:r>
      <w:r>
        <w:t>DEL</w:t>
      </w:r>
      <w:r>
        <w:rPr>
          <w:spacing w:val="-3"/>
        </w:rPr>
        <w:t xml:space="preserve"> </w:t>
      </w:r>
      <w:r>
        <w:t>SUMINISTRO…………………………..</w:t>
      </w:r>
      <w:r>
        <w:tab/>
      </w:r>
      <w:r w:rsidR="00186FCB">
        <w:t>12</w:t>
      </w:r>
    </w:p>
    <w:p w:rsidR="00B17791" w:rsidRDefault="002D4FB0" w:rsidP="00B17791">
      <w:pPr>
        <w:pStyle w:val="TDC2"/>
        <w:tabs>
          <w:tab w:val="right" w:pos="8949"/>
        </w:tabs>
        <w:spacing w:before="115"/>
      </w:pPr>
      <w:hyperlink w:anchor="_TOC_250003" w:history="1">
        <w:r w:rsidR="00B17791">
          <w:t>CC-06   PROCEDIMIENTO</w:t>
        </w:r>
        <w:r w:rsidR="00B17791">
          <w:rPr>
            <w:spacing w:val="-5"/>
          </w:rPr>
          <w:t xml:space="preserve"> </w:t>
        </w:r>
        <w:r w:rsidR="00B17791">
          <w:t>DE</w:t>
        </w:r>
        <w:r w:rsidR="00B17791">
          <w:rPr>
            <w:spacing w:val="-1"/>
          </w:rPr>
          <w:t xml:space="preserve"> </w:t>
        </w:r>
        <w:r w:rsidR="00B17791">
          <w:t>RECEPCION……………………………………………………..</w:t>
        </w:r>
        <w:r w:rsidR="00B17791">
          <w:tab/>
        </w:r>
      </w:hyperlink>
      <w:r w:rsidR="00186FCB">
        <w:t>13</w:t>
      </w:r>
    </w:p>
    <w:p w:rsidR="00B17791" w:rsidRDefault="002D4FB0" w:rsidP="00B17791">
      <w:pPr>
        <w:pStyle w:val="TDC2"/>
        <w:tabs>
          <w:tab w:val="right" w:pos="8949"/>
        </w:tabs>
      </w:pPr>
      <w:hyperlink w:anchor="_TOC_250002" w:history="1">
        <w:r w:rsidR="00B17791">
          <w:t xml:space="preserve">CC-07  </w:t>
        </w:r>
        <w:r w:rsidR="00B17791">
          <w:rPr>
            <w:spacing w:val="22"/>
          </w:rPr>
          <w:t xml:space="preserve"> </w:t>
        </w:r>
        <w:r w:rsidR="00B17791">
          <w:t>GARANTÍAS…………………………………………………………………………………</w:t>
        </w:r>
        <w:r w:rsidR="00B17791">
          <w:tab/>
        </w:r>
      </w:hyperlink>
      <w:r w:rsidR="00186FCB">
        <w:t>13</w:t>
      </w:r>
    </w:p>
    <w:p w:rsidR="00B17791" w:rsidRDefault="002D4FB0" w:rsidP="00B17791">
      <w:pPr>
        <w:pStyle w:val="TDC2"/>
        <w:tabs>
          <w:tab w:val="right" w:pos="8949"/>
        </w:tabs>
        <w:spacing w:before="113"/>
      </w:pPr>
      <w:hyperlink w:anchor="_TOC_250001" w:history="1">
        <w:r w:rsidR="00B17791">
          <w:t>CC-08   FORMA</w:t>
        </w:r>
        <w:r w:rsidR="00B17791">
          <w:rPr>
            <w:spacing w:val="-7"/>
          </w:rPr>
          <w:t xml:space="preserve"> </w:t>
        </w:r>
        <w:r w:rsidR="00B17791">
          <w:t>DE</w:t>
        </w:r>
        <w:r w:rsidR="00B17791">
          <w:rPr>
            <w:spacing w:val="-1"/>
          </w:rPr>
          <w:t xml:space="preserve"> </w:t>
        </w:r>
        <w:r w:rsidR="00B17791">
          <w:t>PAGO…………………………………………………………………………...</w:t>
        </w:r>
        <w:r w:rsidR="00B17791">
          <w:tab/>
        </w:r>
      </w:hyperlink>
      <w:r w:rsidR="00186FCB">
        <w:t>14</w:t>
      </w:r>
    </w:p>
    <w:p w:rsidR="00B17791" w:rsidRDefault="002D4FB0" w:rsidP="001433BB">
      <w:pPr>
        <w:spacing w:before="154"/>
        <w:ind w:left="720" w:hanging="470"/>
        <w:rPr>
          <w:b/>
          <w:sz w:val="20"/>
        </w:rPr>
      </w:pPr>
      <w:hyperlink w:anchor="_TOC_250000" w:history="1">
        <w:r w:rsidR="00B17791">
          <w:t xml:space="preserve">CC-09  </w:t>
        </w:r>
        <w:r w:rsidR="00B17791">
          <w:rPr>
            <w:spacing w:val="23"/>
          </w:rPr>
          <w:t xml:space="preserve"> </w:t>
        </w:r>
        <w:r w:rsidR="00B17791">
          <w:t>MULTAS………………………………………………………………………………</w:t>
        </w:r>
        <w:r w:rsidR="0038157D">
          <w:t>.</w:t>
        </w:r>
        <w:r w:rsidR="00B17791">
          <w:t>.</w:t>
        </w:r>
        <w:r w:rsidR="00B17791">
          <w:tab/>
        </w:r>
      </w:hyperlink>
      <w:r w:rsidR="00E6122C">
        <w:t>.15</w:t>
      </w:r>
    </w:p>
    <w:p w:rsidR="00CA6C9F" w:rsidRDefault="00234BDB" w:rsidP="00AB6406">
      <w:pPr>
        <w:spacing w:before="154"/>
        <w:ind w:left="720" w:hanging="470"/>
        <w:rPr>
          <w:b/>
          <w:sz w:val="20"/>
        </w:rPr>
      </w:pPr>
      <w:r>
        <w:rPr>
          <w:b/>
          <w:sz w:val="20"/>
        </w:rPr>
        <w:t>SECCION III - ESPECIFICACIONES TECNICAS</w:t>
      </w:r>
    </w:p>
    <w:p w:rsidR="00CA6C9F" w:rsidRDefault="00CA6C9F">
      <w:pPr>
        <w:pStyle w:val="Textoindependiente"/>
        <w:spacing w:before="5"/>
        <w:rPr>
          <w:b/>
          <w:sz w:val="10"/>
        </w:rPr>
      </w:pPr>
    </w:p>
    <w:tbl>
      <w:tblPr>
        <w:tblStyle w:val="TableNormal"/>
        <w:tblW w:w="0" w:type="auto"/>
        <w:tblInd w:w="200" w:type="dxa"/>
        <w:tblLayout w:type="fixed"/>
        <w:tblLook w:val="01E0" w:firstRow="1" w:lastRow="1" w:firstColumn="1" w:lastColumn="1" w:noHBand="0" w:noVBand="0"/>
      </w:tblPr>
      <w:tblGrid>
        <w:gridCol w:w="661"/>
        <w:gridCol w:w="7820"/>
        <w:gridCol w:w="320"/>
      </w:tblGrid>
      <w:tr w:rsidR="00B17791" w:rsidTr="00882A3A">
        <w:trPr>
          <w:trHeight w:val="283"/>
        </w:trPr>
        <w:tc>
          <w:tcPr>
            <w:tcW w:w="661" w:type="dxa"/>
          </w:tcPr>
          <w:p w:rsidR="00B17791" w:rsidRDefault="00B17791" w:rsidP="00882A3A">
            <w:pPr>
              <w:pStyle w:val="TableParagraph"/>
              <w:spacing w:line="221" w:lineRule="exact"/>
              <w:ind w:left="50"/>
              <w:rPr>
                <w:sz w:val="20"/>
              </w:rPr>
            </w:pPr>
            <w:r>
              <w:rPr>
                <w:sz w:val="20"/>
              </w:rPr>
              <w:t>ET-01</w:t>
            </w:r>
          </w:p>
        </w:tc>
        <w:tc>
          <w:tcPr>
            <w:tcW w:w="7820" w:type="dxa"/>
          </w:tcPr>
          <w:p w:rsidR="00B17791" w:rsidRDefault="00B17791" w:rsidP="00882A3A">
            <w:pPr>
              <w:pStyle w:val="TableParagraph"/>
              <w:spacing w:line="221" w:lineRule="exact"/>
              <w:ind w:left="96"/>
              <w:rPr>
                <w:sz w:val="20"/>
              </w:rPr>
            </w:pPr>
            <w:r>
              <w:rPr>
                <w:sz w:val="20"/>
              </w:rPr>
              <w:t>NORMATIVA APLICABLE…………………………………………………………………..</w:t>
            </w:r>
          </w:p>
        </w:tc>
        <w:tc>
          <w:tcPr>
            <w:tcW w:w="320" w:type="dxa"/>
          </w:tcPr>
          <w:p w:rsidR="00B17791" w:rsidRDefault="00186FCB" w:rsidP="00E6122C">
            <w:pPr>
              <w:pStyle w:val="TableParagraph"/>
              <w:spacing w:line="221" w:lineRule="exact"/>
              <w:ind w:left="66"/>
              <w:rPr>
                <w:sz w:val="20"/>
              </w:rPr>
            </w:pPr>
            <w:r>
              <w:rPr>
                <w:sz w:val="20"/>
              </w:rPr>
              <w:t>1</w:t>
            </w:r>
            <w:r w:rsidR="00E6122C">
              <w:rPr>
                <w:sz w:val="20"/>
              </w:rPr>
              <w:t>7</w:t>
            </w:r>
          </w:p>
        </w:tc>
      </w:tr>
      <w:tr w:rsidR="00B17791" w:rsidTr="00882A3A">
        <w:trPr>
          <w:trHeight w:val="344"/>
        </w:trPr>
        <w:tc>
          <w:tcPr>
            <w:tcW w:w="661" w:type="dxa"/>
          </w:tcPr>
          <w:p w:rsidR="00B17791" w:rsidRDefault="00B17791" w:rsidP="00882A3A">
            <w:pPr>
              <w:pStyle w:val="TableParagraph"/>
              <w:spacing w:before="53"/>
              <w:ind w:left="50"/>
              <w:rPr>
                <w:sz w:val="20"/>
              </w:rPr>
            </w:pPr>
            <w:r>
              <w:rPr>
                <w:sz w:val="20"/>
              </w:rPr>
              <w:t>ET-02</w:t>
            </w:r>
          </w:p>
        </w:tc>
        <w:tc>
          <w:tcPr>
            <w:tcW w:w="7820" w:type="dxa"/>
          </w:tcPr>
          <w:p w:rsidR="00B17791" w:rsidRDefault="00B17791" w:rsidP="00882A3A">
            <w:pPr>
              <w:pStyle w:val="TableParagraph"/>
              <w:spacing w:before="53"/>
              <w:ind w:left="101"/>
              <w:rPr>
                <w:sz w:val="20"/>
              </w:rPr>
            </w:pPr>
            <w:r>
              <w:rPr>
                <w:sz w:val="20"/>
              </w:rPr>
              <w:t>CARACTERÍSTICAS TECNICAS…………………………………………………………….</w:t>
            </w:r>
          </w:p>
        </w:tc>
        <w:tc>
          <w:tcPr>
            <w:tcW w:w="320" w:type="dxa"/>
          </w:tcPr>
          <w:p w:rsidR="00B17791" w:rsidRDefault="00E6122C" w:rsidP="00882A3A">
            <w:pPr>
              <w:pStyle w:val="TableParagraph"/>
              <w:spacing w:before="53"/>
              <w:ind w:left="66"/>
              <w:rPr>
                <w:sz w:val="20"/>
              </w:rPr>
            </w:pPr>
            <w:r>
              <w:rPr>
                <w:sz w:val="20"/>
              </w:rPr>
              <w:t>17</w:t>
            </w:r>
          </w:p>
        </w:tc>
      </w:tr>
      <w:tr w:rsidR="00B17791" w:rsidTr="00882A3A">
        <w:trPr>
          <w:trHeight w:val="344"/>
        </w:trPr>
        <w:tc>
          <w:tcPr>
            <w:tcW w:w="661" w:type="dxa"/>
          </w:tcPr>
          <w:p w:rsidR="00B17791" w:rsidRDefault="00B17791" w:rsidP="00882A3A">
            <w:pPr>
              <w:pStyle w:val="TableParagraph"/>
              <w:spacing w:before="52"/>
              <w:ind w:left="50"/>
              <w:rPr>
                <w:sz w:val="20"/>
              </w:rPr>
            </w:pPr>
            <w:r>
              <w:rPr>
                <w:sz w:val="20"/>
              </w:rPr>
              <w:t>ET-03</w:t>
            </w:r>
          </w:p>
        </w:tc>
        <w:tc>
          <w:tcPr>
            <w:tcW w:w="7820" w:type="dxa"/>
          </w:tcPr>
          <w:p w:rsidR="00B17791" w:rsidRDefault="00B17791" w:rsidP="00882A3A">
            <w:pPr>
              <w:pStyle w:val="TableParagraph"/>
              <w:spacing w:before="52"/>
              <w:ind w:left="96"/>
              <w:rPr>
                <w:sz w:val="20"/>
              </w:rPr>
            </w:pPr>
            <w:r>
              <w:rPr>
                <w:sz w:val="20"/>
              </w:rPr>
              <w:t>ACCESORIOS…………………………………………………………………………………..</w:t>
            </w:r>
          </w:p>
        </w:tc>
        <w:tc>
          <w:tcPr>
            <w:tcW w:w="320" w:type="dxa"/>
          </w:tcPr>
          <w:p w:rsidR="00B17791" w:rsidRDefault="00186FCB" w:rsidP="009C668B">
            <w:pPr>
              <w:pStyle w:val="TableParagraph"/>
              <w:spacing w:before="52"/>
              <w:ind w:left="66"/>
              <w:rPr>
                <w:sz w:val="20"/>
              </w:rPr>
            </w:pPr>
            <w:r>
              <w:rPr>
                <w:sz w:val="20"/>
              </w:rPr>
              <w:t>1</w:t>
            </w:r>
            <w:r w:rsidR="00E6122C">
              <w:rPr>
                <w:sz w:val="20"/>
              </w:rPr>
              <w:t>9</w:t>
            </w:r>
          </w:p>
        </w:tc>
      </w:tr>
      <w:tr w:rsidR="00B17791" w:rsidTr="00882A3A">
        <w:trPr>
          <w:trHeight w:val="345"/>
        </w:trPr>
        <w:tc>
          <w:tcPr>
            <w:tcW w:w="661" w:type="dxa"/>
          </w:tcPr>
          <w:p w:rsidR="00B17791" w:rsidRDefault="00B17791" w:rsidP="00882A3A">
            <w:pPr>
              <w:pStyle w:val="TableParagraph"/>
              <w:spacing w:before="53"/>
              <w:ind w:left="50"/>
              <w:rPr>
                <w:sz w:val="20"/>
              </w:rPr>
            </w:pPr>
            <w:r>
              <w:rPr>
                <w:sz w:val="20"/>
              </w:rPr>
              <w:t>ET-04</w:t>
            </w:r>
          </w:p>
        </w:tc>
        <w:tc>
          <w:tcPr>
            <w:tcW w:w="7820" w:type="dxa"/>
          </w:tcPr>
          <w:p w:rsidR="00B17791" w:rsidRDefault="00B17791" w:rsidP="00882A3A">
            <w:pPr>
              <w:pStyle w:val="TableParagraph"/>
              <w:spacing w:before="53"/>
              <w:ind w:left="96"/>
              <w:rPr>
                <w:sz w:val="20"/>
              </w:rPr>
            </w:pPr>
            <w:r>
              <w:rPr>
                <w:sz w:val="20"/>
              </w:rPr>
              <w:t>SERIES…………………………………………………………………………………………..</w:t>
            </w:r>
          </w:p>
        </w:tc>
        <w:tc>
          <w:tcPr>
            <w:tcW w:w="320" w:type="dxa"/>
          </w:tcPr>
          <w:p w:rsidR="00B17791" w:rsidRDefault="00E6122C" w:rsidP="009C668B">
            <w:pPr>
              <w:pStyle w:val="TableParagraph"/>
              <w:spacing w:before="53"/>
              <w:ind w:left="66"/>
              <w:rPr>
                <w:sz w:val="20"/>
              </w:rPr>
            </w:pPr>
            <w:r>
              <w:rPr>
                <w:sz w:val="20"/>
              </w:rPr>
              <w:t>19</w:t>
            </w:r>
          </w:p>
        </w:tc>
      </w:tr>
      <w:tr w:rsidR="00B17791" w:rsidTr="00882A3A">
        <w:trPr>
          <w:trHeight w:val="345"/>
        </w:trPr>
        <w:tc>
          <w:tcPr>
            <w:tcW w:w="661" w:type="dxa"/>
          </w:tcPr>
          <w:p w:rsidR="00B17791" w:rsidRDefault="00B17791" w:rsidP="00882A3A">
            <w:pPr>
              <w:pStyle w:val="TableParagraph"/>
              <w:spacing w:before="53"/>
              <w:ind w:left="50"/>
              <w:rPr>
                <w:sz w:val="20"/>
              </w:rPr>
            </w:pPr>
            <w:r>
              <w:rPr>
                <w:sz w:val="20"/>
              </w:rPr>
              <w:t>ET-05</w:t>
            </w:r>
          </w:p>
        </w:tc>
        <w:tc>
          <w:tcPr>
            <w:tcW w:w="7820" w:type="dxa"/>
          </w:tcPr>
          <w:p w:rsidR="00B17791" w:rsidRDefault="00B17791" w:rsidP="00882A3A">
            <w:pPr>
              <w:pStyle w:val="TableParagraph"/>
              <w:spacing w:before="53"/>
              <w:ind w:left="96"/>
              <w:rPr>
                <w:sz w:val="20"/>
              </w:rPr>
            </w:pPr>
            <w:r>
              <w:rPr>
                <w:sz w:val="20"/>
              </w:rPr>
              <w:t>CATÁLOGOS…………………………………………………………………………………</w:t>
            </w:r>
          </w:p>
        </w:tc>
        <w:tc>
          <w:tcPr>
            <w:tcW w:w="320" w:type="dxa"/>
          </w:tcPr>
          <w:p w:rsidR="00B17791" w:rsidRDefault="00E6122C" w:rsidP="009C668B">
            <w:pPr>
              <w:pStyle w:val="TableParagraph"/>
              <w:spacing w:before="53"/>
              <w:ind w:left="66"/>
              <w:rPr>
                <w:sz w:val="20"/>
              </w:rPr>
            </w:pPr>
            <w:r>
              <w:rPr>
                <w:sz w:val="20"/>
              </w:rPr>
              <w:t>19</w:t>
            </w:r>
          </w:p>
        </w:tc>
      </w:tr>
      <w:tr w:rsidR="00B17791" w:rsidTr="00882A3A">
        <w:trPr>
          <w:trHeight w:val="283"/>
        </w:trPr>
        <w:tc>
          <w:tcPr>
            <w:tcW w:w="661" w:type="dxa"/>
          </w:tcPr>
          <w:p w:rsidR="00B17791" w:rsidRDefault="00B17791" w:rsidP="00882A3A">
            <w:pPr>
              <w:pStyle w:val="TableParagraph"/>
              <w:spacing w:before="53" w:line="210" w:lineRule="exact"/>
              <w:ind w:left="50"/>
              <w:rPr>
                <w:sz w:val="20"/>
              </w:rPr>
            </w:pPr>
            <w:r>
              <w:rPr>
                <w:sz w:val="20"/>
              </w:rPr>
              <w:t>ET-06</w:t>
            </w:r>
          </w:p>
        </w:tc>
        <w:tc>
          <w:tcPr>
            <w:tcW w:w="7820" w:type="dxa"/>
          </w:tcPr>
          <w:p w:rsidR="00B17791" w:rsidRDefault="00B17791" w:rsidP="00882A3A">
            <w:pPr>
              <w:pStyle w:val="TableParagraph"/>
              <w:spacing w:before="53" w:line="210" w:lineRule="exact"/>
              <w:ind w:left="100"/>
              <w:rPr>
                <w:sz w:val="20"/>
              </w:rPr>
            </w:pPr>
            <w:r>
              <w:rPr>
                <w:sz w:val="20"/>
              </w:rPr>
              <w:t>OTROS……………………………………………………………………………………………</w:t>
            </w:r>
          </w:p>
        </w:tc>
        <w:tc>
          <w:tcPr>
            <w:tcW w:w="320" w:type="dxa"/>
          </w:tcPr>
          <w:p w:rsidR="00B17791" w:rsidRDefault="00E6122C" w:rsidP="009C668B">
            <w:pPr>
              <w:pStyle w:val="TableParagraph"/>
              <w:spacing w:before="53" w:line="210" w:lineRule="exact"/>
              <w:ind w:left="66"/>
              <w:rPr>
                <w:sz w:val="20"/>
              </w:rPr>
            </w:pPr>
            <w:r>
              <w:rPr>
                <w:sz w:val="20"/>
              </w:rPr>
              <w:t>19</w:t>
            </w:r>
          </w:p>
        </w:tc>
      </w:tr>
    </w:tbl>
    <w:p w:rsidR="00CA6C9F" w:rsidRDefault="00CA6C9F">
      <w:pPr>
        <w:pStyle w:val="Textoindependiente"/>
        <w:rPr>
          <w:b/>
          <w:sz w:val="20"/>
        </w:rPr>
      </w:pPr>
    </w:p>
    <w:p w:rsidR="00CA6C9F" w:rsidRDefault="00C80CCB">
      <w:pPr>
        <w:pStyle w:val="Textoindependiente"/>
        <w:spacing w:before="6"/>
        <w:rPr>
          <w:b/>
          <w:sz w:val="21"/>
        </w:rPr>
      </w:pPr>
      <w:r>
        <w:rPr>
          <w:noProof/>
          <w:lang w:bidi="ar-SA"/>
        </w:rPr>
        <w:lastRenderedPageBreak/>
        <mc:AlternateContent>
          <mc:Choice Requires="wpg">
            <w:drawing>
              <wp:anchor distT="0" distB="0" distL="0" distR="0" simplePos="0" relativeHeight="251662848" behindDoc="1" locked="0" layoutInCell="1" allowOverlap="1" wp14:anchorId="657B801E" wp14:editId="4DEEF715">
                <wp:simplePos x="0" y="0"/>
                <wp:positionH relativeFrom="page">
                  <wp:posOffset>1004570</wp:posOffset>
                </wp:positionH>
                <wp:positionV relativeFrom="paragraph">
                  <wp:posOffset>182245</wp:posOffset>
                </wp:positionV>
                <wp:extent cx="5892800" cy="56515"/>
                <wp:effectExtent l="23495" t="2540" r="27305" b="7620"/>
                <wp:wrapTopAndBottom/>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6515"/>
                          <a:chOff x="1582" y="287"/>
                          <a:chExt cx="9280" cy="89"/>
                        </a:xfrm>
                      </wpg:grpSpPr>
                      <wps:wsp>
                        <wps:cNvPr id="75" name="Line 36"/>
                        <wps:cNvCnPr>
                          <a:cxnSpLocks noChangeShapeType="1"/>
                        </wps:cNvCnPr>
                        <wps:spPr bwMode="auto">
                          <a:xfrm>
                            <a:off x="1582" y="317"/>
                            <a:ext cx="928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6" name="Line 35"/>
                        <wps:cNvCnPr>
                          <a:cxnSpLocks noChangeShapeType="1"/>
                        </wps:cNvCnPr>
                        <wps:spPr bwMode="auto">
                          <a:xfrm>
                            <a:off x="1582" y="368"/>
                            <a:ext cx="928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1C73835" id="Group 34" o:spid="_x0000_s1026" style="position:absolute;margin-left:79.1pt;margin-top:14.35pt;width:464pt;height:4.45pt;z-index:-251653632;mso-wrap-distance-left:0;mso-wrap-distance-right:0;mso-position-horizontal-relative:page" coordorigin="1582,287" coordsize="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">
                <v:line id="Line 36" o:spid="_x0000_s1027" style="position:absolute;visibility:visible;mso-wrap-style:square" from="1582,317" to="1086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" strokecolor="#612322" strokeweight="3pt"/>
                <v:line id="Line 35" o:spid="_x0000_s1028" style="position:absolute;visibility:visible;mso-wrap-style:square" from="1582,368" to="1086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" strokecolor="#612322" strokeweight=".72pt"/>
                <w10:wrap type="topAndBottom" anchorx="page"/>
              </v:group>
            </w:pict>
          </mc:Fallback>
        </mc:AlternateContent>
      </w:r>
    </w:p>
    <w:p w:rsidR="008A3334" w:rsidRDefault="008A3334" w:rsidP="008A3334">
      <w:pPr>
        <w:pStyle w:val="Ttulo5"/>
        <w:spacing w:before="90" w:line="477" w:lineRule="auto"/>
        <w:ind w:right="2849"/>
      </w:pPr>
      <w:r>
        <w:t xml:space="preserve">SECCION I - INSTRUCCIONES A LOS </w:t>
      </w:r>
      <w:r w:rsidR="00234BDB">
        <w:t>OFERENTES</w:t>
      </w:r>
    </w:p>
    <w:p w:rsidR="00CA6C9F" w:rsidRDefault="00234BDB" w:rsidP="00436665">
      <w:pPr>
        <w:pStyle w:val="Ttulo4"/>
        <w:rPr>
          <w:sz w:val="24"/>
          <w:szCs w:val="24"/>
        </w:rPr>
      </w:pPr>
      <w:r w:rsidRPr="0019779F">
        <w:rPr>
          <w:sz w:val="24"/>
          <w:szCs w:val="24"/>
        </w:rPr>
        <w:t xml:space="preserve">IO-01 </w:t>
      </w:r>
      <w:r w:rsidR="008A3334" w:rsidRPr="0019779F">
        <w:rPr>
          <w:sz w:val="24"/>
          <w:szCs w:val="24"/>
        </w:rPr>
        <w:t xml:space="preserve">  </w:t>
      </w:r>
      <w:r w:rsidRPr="0019779F">
        <w:rPr>
          <w:sz w:val="24"/>
          <w:szCs w:val="24"/>
        </w:rPr>
        <w:t>CONTRATANTE</w:t>
      </w:r>
    </w:p>
    <w:p w:rsidR="0019779F" w:rsidRPr="0019779F" w:rsidRDefault="0019779F" w:rsidP="00436665">
      <w:pPr>
        <w:pStyle w:val="Ttulo4"/>
        <w:rPr>
          <w:sz w:val="24"/>
          <w:szCs w:val="24"/>
        </w:rPr>
      </w:pPr>
    </w:p>
    <w:p w:rsidR="001433BB" w:rsidRDefault="00234BDB">
      <w:pPr>
        <w:pStyle w:val="Textoindependiente"/>
        <w:ind w:left="342" w:right="1294"/>
        <w:jc w:val="both"/>
      </w:pPr>
      <w:r>
        <w:t>El Instituto Hondureño de Seguridad Social (IHSS), promueve la</w:t>
      </w:r>
      <w:r w:rsidR="001433BB">
        <w:t xml:space="preserve"> </w:t>
      </w:r>
      <w:r w:rsidR="001433BB" w:rsidRPr="001433BB">
        <w:t>Licitación Privada  No. LP 006-2021 que tiene por objeto la “Adquisición e Instalación de 15</w:t>
      </w:r>
      <w:r w:rsidR="0011406D">
        <w:t xml:space="preserve"> unidades de aire acondicionado y un centro de carga </w:t>
      </w:r>
      <w:r w:rsidR="001433BB" w:rsidRPr="001433BB">
        <w:t>para la Clínica de Maternidad de Villanueva Cortes del Instituto Hondureño de Seguridad Social (IHSS)”</w:t>
      </w:r>
    </w:p>
    <w:p w:rsidR="00CA6C9F" w:rsidRDefault="00CA6C9F" w:rsidP="001433BB">
      <w:pPr>
        <w:pStyle w:val="Textoindependiente"/>
        <w:ind w:right="1294"/>
        <w:jc w:val="both"/>
      </w:pPr>
    </w:p>
    <w:p w:rsidR="00536835" w:rsidRDefault="00234BDB" w:rsidP="000B0C81">
      <w:pPr>
        <w:pStyle w:val="Ttulo5"/>
      </w:pPr>
      <w:r>
        <w:t>IO-02 TIPO DE CONTRATO</w:t>
      </w:r>
    </w:p>
    <w:p w:rsidR="000B0C81" w:rsidRPr="00536835" w:rsidRDefault="000B0C81" w:rsidP="000B0C81">
      <w:pPr>
        <w:pStyle w:val="Ttulo5"/>
      </w:pPr>
    </w:p>
    <w:p w:rsidR="00E303A2" w:rsidRDefault="00234BDB" w:rsidP="00E303A2">
      <w:pPr>
        <w:pStyle w:val="Textoindependiente"/>
        <w:ind w:left="342" w:right="1294"/>
        <w:jc w:val="both"/>
      </w:pPr>
      <w:r>
        <w:t xml:space="preserve">Como resultado de esta licitación se podrá otorgar un contrato de suministro </w:t>
      </w:r>
      <w:r w:rsidR="000F60AA" w:rsidRPr="000A35F0">
        <w:t xml:space="preserve"> para la</w:t>
      </w:r>
      <w:r w:rsidR="001433BB">
        <w:t xml:space="preserve"> </w:t>
      </w:r>
      <w:r w:rsidR="001433BB" w:rsidRPr="001433BB">
        <w:t xml:space="preserve">“Adquisición e Instalación de 15 unidades de aire acondicionado </w:t>
      </w:r>
      <w:r w:rsidR="0011406D">
        <w:t xml:space="preserve">y un centro de carga </w:t>
      </w:r>
      <w:r w:rsidR="001433BB" w:rsidRPr="001433BB">
        <w:t>para la Clínica de Maternidad de Villanueva Cortes del Instituto Hondureño de Seguridad Social (IHSS)”</w:t>
      </w:r>
      <w:r w:rsidR="00E303A2">
        <w:t xml:space="preserve">  </w:t>
      </w:r>
    </w:p>
    <w:p w:rsidR="00CA6C9F" w:rsidRDefault="00CA6C9F" w:rsidP="00E303A2">
      <w:pPr>
        <w:pStyle w:val="Textoindependiente"/>
        <w:ind w:right="1346"/>
        <w:jc w:val="both"/>
      </w:pPr>
    </w:p>
    <w:p w:rsidR="00CA6C9F" w:rsidRDefault="00234BDB" w:rsidP="000B0C81">
      <w:pPr>
        <w:pStyle w:val="Ttulo5"/>
      </w:pPr>
      <w:r>
        <w:t>IO-03 OBJETO DE CONTRATACION</w:t>
      </w:r>
    </w:p>
    <w:p w:rsidR="000B0C81" w:rsidRPr="000B0C81" w:rsidRDefault="000B0C81" w:rsidP="000B0C81">
      <w:pPr>
        <w:pStyle w:val="Ttulo5"/>
      </w:pPr>
    </w:p>
    <w:p w:rsidR="00E303A2" w:rsidRDefault="000F60AA" w:rsidP="00E303A2">
      <w:pPr>
        <w:pStyle w:val="Textoindependiente"/>
        <w:ind w:left="342" w:right="1346"/>
        <w:jc w:val="both"/>
      </w:pPr>
      <w:r w:rsidRPr="000A35F0">
        <w:t>Esta contratac</w:t>
      </w:r>
      <w:r w:rsidR="002F7483">
        <w:t>ión tiene como obje</w:t>
      </w:r>
      <w:r w:rsidR="001870E1">
        <w:t xml:space="preserve">to contar con la </w:t>
      </w:r>
      <w:r w:rsidR="000B0C81" w:rsidRPr="001433BB">
        <w:t xml:space="preserve">“Adquisición e Instalación de 15 unidades de aire acondicionado </w:t>
      </w:r>
      <w:r w:rsidR="0011406D">
        <w:t xml:space="preserve">y un centro de carga </w:t>
      </w:r>
      <w:r w:rsidR="000B0C81" w:rsidRPr="001433BB">
        <w:t>para la Clínica de Maternidad de Villanueva Cortes del Instituto Hondureño de Seguridad Social (IHSS)”</w:t>
      </w:r>
    </w:p>
    <w:p w:rsidR="00CA6C9F" w:rsidRDefault="00E303A2" w:rsidP="00E303A2">
      <w:pPr>
        <w:pStyle w:val="Textoindependiente"/>
        <w:ind w:left="342" w:right="1346"/>
        <w:jc w:val="both"/>
      </w:pPr>
      <w:r>
        <w:t xml:space="preserve"> </w:t>
      </w:r>
      <w:r w:rsidR="002F7483">
        <w:t xml:space="preserve">        </w:t>
      </w:r>
    </w:p>
    <w:p w:rsidR="00CA6C9F" w:rsidRDefault="00234BDB">
      <w:pPr>
        <w:pStyle w:val="Ttulo5"/>
      </w:pPr>
      <w:r>
        <w:t>IO-04 IDIOMA DE LAS OFERTAS</w:t>
      </w:r>
    </w:p>
    <w:p w:rsidR="00CA6C9F" w:rsidRDefault="00CA6C9F">
      <w:pPr>
        <w:pStyle w:val="Textoindependiente"/>
        <w:spacing w:before="6"/>
        <w:rPr>
          <w:b/>
          <w:sz w:val="23"/>
        </w:rPr>
      </w:pPr>
    </w:p>
    <w:p w:rsidR="00CA6C9F" w:rsidRDefault="00234BDB">
      <w:pPr>
        <w:pStyle w:val="Textoindependiente"/>
        <w:ind w:left="342"/>
      </w:pPr>
      <w:r>
        <w:t>Deberán presentarse en español.</w:t>
      </w:r>
    </w:p>
    <w:p w:rsidR="00CA6C9F" w:rsidRDefault="00CA6C9F">
      <w:pPr>
        <w:pStyle w:val="Textoindependiente"/>
        <w:spacing w:before="6"/>
      </w:pPr>
    </w:p>
    <w:p w:rsidR="00CA6C9F" w:rsidRDefault="00234BDB">
      <w:pPr>
        <w:pStyle w:val="Ttulo5"/>
      </w:pPr>
      <w:r>
        <w:t>IO-05 PRESENTACIÓN DE OFERTAS</w:t>
      </w:r>
    </w:p>
    <w:p w:rsidR="00CA6C9F" w:rsidRDefault="00CA6C9F">
      <w:pPr>
        <w:pStyle w:val="Textoindependiente"/>
        <w:spacing w:before="6"/>
        <w:rPr>
          <w:b/>
          <w:sz w:val="23"/>
        </w:rPr>
      </w:pPr>
    </w:p>
    <w:p w:rsidR="00CA6C9F" w:rsidRDefault="000A35F0" w:rsidP="000A35F0">
      <w:pPr>
        <w:pStyle w:val="Textoindependiente"/>
        <w:tabs>
          <w:tab w:val="left" w:pos="5661"/>
        </w:tabs>
        <w:ind w:left="342" w:right="1346"/>
        <w:jc w:val="both"/>
      </w:pPr>
      <w:r>
        <w:t>Las ofertas se presentarán en</w:t>
      </w:r>
      <w:r w:rsidR="00234BDB">
        <w:t>: Lobby,</w:t>
      </w:r>
      <w:r w:rsidR="00234BDB">
        <w:rPr>
          <w:spacing w:val="-4"/>
        </w:rPr>
        <w:t xml:space="preserve"> </w:t>
      </w:r>
      <w:r w:rsidR="00234BDB">
        <w:t>primer</w:t>
      </w:r>
      <w:r w:rsidR="00234BDB">
        <w:rPr>
          <w:spacing w:val="48"/>
        </w:rPr>
        <w:t xml:space="preserve"> </w:t>
      </w:r>
      <w:r w:rsidR="00234BDB">
        <w:t>piso</w:t>
      </w:r>
      <w:r w:rsidR="008A1FCF">
        <w:t xml:space="preserve"> </w:t>
      </w:r>
      <w:r w:rsidR="00234BDB">
        <w:t>del Edificio Administrativo, Barrio Abajo, Tegucigalpa,</w:t>
      </w:r>
      <w:r w:rsidR="00234BDB">
        <w:rPr>
          <w:spacing w:val="-1"/>
        </w:rPr>
        <w:t xml:space="preserve"> </w:t>
      </w:r>
      <w:r w:rsidR="00234BDB">
        <w:t>M.D.C.</w:t>
      </w:r>
      <w:r w:rsidR="00A4457F">
        <w:t xml:space="preserve"> </w:t>
      </w:r>
    </w:p>
    <w:p w:rsidR="008A1FCF" w:rsidRDefault="008A1FCF" w:rsidP="008A1FCF">
      <w:pPr>
        <w:pStyle w:val="Textoindependiente"/>
        <w:tabs>
          <w:tab w:val="left" w:pos="5661"/>
        </w:tabs>
        <w:ind w:left="342" w:right="1346"/>
      </w:pPr>
    </w:p>
    <w:p w:rsidR="00CA6C9F" w:rsidRDefault="00234BDB">
      <w:pPr>
        <w:spacing w:before="1"/>
        <w:ind w:left="342"/>
        <w:rPr>
          <w:b/>
          <w:i/>
          <w:sz w:val="24"/>
        </w:rPr>
      </w:pPr>
      <w:r>
        <w:rPr>
          <w:sz w:val="24"/>
        </w:rPr>
        <w:t xml:space="preserve">El día de presentación de ofertas será </w:t>
      </w:r>
      <w:r w:rsidR="00AF406B">
        <w:rPr>
          <w:sz w:val="24"/>
        </w:rPr>
        <w:t xml:space="preserve">el día </w:t>
      </w:r>
      <w:r w:rsidR="000B0C81">
        <w:rPr>
          <w:b/>
          <w:sz w:val="24"/>
        </w:rPr>
        <w:t>XX  de XX</w:t>
      </w:r>
      <w:r w:rsidR="008A51A3">
        <w:rPr>
          <w:sz w:val="24"/>
        </w:rPr>
        <w:t xml:space="preserve"> de 2021</w:t>
      </w:r>
    </w:p>
    <w:p w:rsidR="00CA6C9F" w:rsidRDefault="00CA6C9F">
      <w:pPr>
        <w:pStyle w:val="Textoindependiente"/>
        <w:spacing w:before="11"/>
        <w:rPr>
          <w:b/>
          <w:i/>
          <w:sz w:val="23"/>
        </w:rPr>
      </w:pPr>
    </w:p>
    <w:p w:rsidR="00CA6C9F" w:rsidRDefault="00234BDB">
      <w:pPr>
        <w:pStyle w:val="Textoindependiente"/>
        <w:ind w:left="342"/>
      </w:pPr>
      <w:r>
        <w:t>La hora límite de presentación de ofertas será hasta las: 10:00 am, hora oficial</w:t>
      </w:r>
    </w:p>
    <w:p w:rsidR="000F60AA" w:rsidRDefault="000F60AA">
      <w:pPr>
        <w:pStyle w:val="Textoindependiente"/>
        <w:ind w:left="342"/>
      </w:pPr>
    </w:p>
    <w:p w:rsidR="000F60AA" w:rsidRDefault="00680F8D" w:rsidP="00680F8D">
      <w:pPr>
        <w:pStyle w:val="Textoindependiente"/>
        <w:ind w:left="342"/>
        <w:rPr>
          <w:b/>
        </w:rPr>
      </w:pPr>
      <w:r>
        <w:rPr>
          <w:b/>
        </w:rPr>
        <w:t xml:space="preserve">APERTURA DE OFERTAS </w:t>
      </w:r>
    </w:p>
    <w:p w:rsidR="00680F8D" w:rsidRPr="00680F8D" w:rsidRDefault="00680F8D" w:rsidP="00680F8D">
      <w:pPr>
        <w:pStyle w:val="Textoindependiente"/>
        <w:ind w:left="342"/>
        <w:rPr>
          <w:b/>
        </w:rPr>
      </w:pPr>
    </w:p>
    <w:p w:rsidR="000F60AA" w:rsidRPr="000A35F0" w:rsidRDefault="000F60AA" w:rsidP="00536835">
      <w:pPr>
        <w:pStyle w:val="Textoindependiente"/>
        <w:tabs>
          <w:tab w:val="left" w:pos="5661"/>
        </w:tabs>
        <w:ind w:left="342" w:right="1346"/>
        <w:jc w:val="both"/>
      </w:pPr>
      <w:r w:rsidRPr="000A35F0">
        <w:t xml:space="preserve">La apertura de las ofertas se </w:t>
      </w:r>
      <w:r w:rsidR="000A35F0" w:rsidRPr="000A35F0">
        <w:t>realizará</w:t>
      </w:r>
      <w:r w:rsidRPr="000A35F0">
        <w:t xml:space="preserve"> en el </w:t>
      </w:r>
      <w:r w:rsidR="000A35F0" w:rsidRPr="000A35F0">
        <w:t>auditórium,</w:t>
      </w:r>
      <w:r w:rsidRPr="000A35F0">
        <w:t xml:space="preserve"> 11 </w:t>
      </w:r>
      <w:proofErr w:type="gramStart"/>
      <w:r w:rsidRPr="000A35F0">
        <w:t>piso</w:t>
      </w:r>
      <w:proofErr w:type="gramEnd"/>
      <w:r w:rsidRPr="000A35F0">
        <w:t xml:space="preserve"> del Edificio Administrativo, Barrio Abajo, Tegucigalpa,</w:t>
      </w:r>
      <w:r w:rsidRPr="000A35F0">
        <w:rPr>
          <w:spacing w:val="-1"/>
        </w:rPr>
        <w:t xml:space="preserve"> </w:t>
      </w:r>
      <w:r w:rsidRPr="000A35F0">
        <w:t xml:space="preserve">M.D.C. </w:t>
      </w:r>
    </w:p>
    <w:p w:rsidR="000F60AA" w:rsidRPr="000A35F0" w:rsidRDefault="000F60AA" w:rsidP="000F60AA">
      <w:pPr>
        <w:pStyle w:val="Textoindependiente"/>
        <w:tabs>
          <w:tab w:val="left" w:pos="5661"/>
        </w:tabs>
        <w:ind w:left="342" w:right="1346"/>
      </w:pPr>
    </w:p>
    <w:p w:rsidR="000F60AA" w:rsidRPr="00680F8D" w:rsidRDefault="000F60AA" w:rsidP="00680F8D">
      <w:pPr>
        <w:spacing w:before="1"/>
        <w:ind w:left="342"/>
        <w:rPr>
          <w:b/>
          <w:i/>
          <w:sz w:val="24"/>
        </w:rPr>
      </w:pPr>
      <w:r w:rsidRPr="000A35F0">
        <w:rPr>
          <w:sz w:val="24"/>
        </w:rPr>
        <w:t xml:space="preserve">El día de apertura de ofertas será </w:t>
      </w:r>
      <w:r w:rsidR="000B0C81">
        <w:rPr>
          <w:b/>
          <w:sz w:val="24"/>
        </w:rPr>
        <w:t>el XX  de XX</w:t>
      </w:r>
      <w:r w:rsidR="008A51A3">
        <w:rPr>
          <w:sz w:val="24"/>
        </w:rPr>
        <w:t xml:space="preserve"> de 2021</w:t>
      </w:r>
    </w:p>
    <w:p w:rsidR="000F60AA" w:rsidRDefault="000F60AA" w:rsidP="000F60AA">
      <w:pPr>
        <w:pStyle w:val="Textoindependiente"/>
        <w:ind w:left="342"/>
      </w:pPr>
      <w:r w:rsidRPr="000A35F0">
        <w:t>La hora de apertura de ofertas será a las: 10:15 am, hora oficial</w:t>
      </w:r>
    </w:p>
    <w:p w:rsidR="00943981" w:rsidRDefault="00943981">
      <w:pPr>
        <w:pStyle w:val="Textoindependiente"/>
        <w:spacing w:before="5"/>
      </w:pPr>
    </w:p>
    <w:p w:rsidR="00CA6C9F" w:rsidRDefault="00234BDB">
      <w:pPr>
        <w:pStyle w:val="Ttulo5"/>
        <w:ind w:left="354"/>
      </w:pPr>
      <w:r>
        <w:t>IO-06 VIGENCIA DE LAS OFERTAS</w:t>
      </w:r>
    </w:p>
    <w:p w:rsidR="00CA6C9F" w:rsidRDefault="00CA6C9F">
      <w:pPr>
        <w:pStyle w:val="Textoindependiente"/>
        <w:spacing w:before="6"/>
        <w:rPr>
          <w:b/>
          <w:sz w:val="23"/>
        </w:rPr>
      </w:pPr>
    </w:p>
    <w:p w:rsidR="00CA6C9F" w:rsidRDefault="00234BDB">
      <w:pPr>
        <w:pStyle w:val="Textoindependiente"/>
        <w:spacing w:before="1"/>
        <w:ind w:left="342" w:right="868"/>
      </w:pPr>
      <w:r>
        <w:t>Las ofertas deberán tener una vigencia mínima de noventa (90) días calendarios contados a partir de la fecha de presentación de ofertas.</w:t>
      </w:r>
    </w:p>
    <w:p w:rsidR="00CA6C9F" w:rsidRDefault="00CA6C9F">
      <w:pPr>
        <w:pStyle w:val="Textoindependiente"/>
        <w:rPr>
          <w:sz w:val="26"/>
        </w:rPr>
      </w:pPr>
    </w:p>
    <w:p w:rsidR="00CA6C9F" w:rsidRDefault="00234BDB">
      <w:pPr>
        <w:pStyle w:val="Ttulo5"/>
        <w:ind w:left="354"/>
      </w:pPr>
      <w:r>
        <w:t>IO-07 GARANTIA DE MANTENIMIENTO DE OFERTA</w:t>
      </w:r>
    </w:p>
    <w:p w:rsidR="00CA6C9F" w:rsidRDefault="00CA6C9F">
      <w:pPr>
        <w:pStyle w:val="Textoindependiente"/>
        <w:spacing w:before="7"/>
        <w:rPr>
          <w:b/>
          <w:sz w:val="23"/>
        </w:rPr>
      </w:pPr>
    </w:p>
    <w:p w:rsidR="00CA6C9F" w:rsidRDefault="00234BDB" w:rsidP="000A35F0">
      <w:pPr>
        <w:pStyle w:val="Textoindependiente"/>
        <w:ind w:left="342" w:right="1295"/>
        <w:jc w:val="both"/>
      </w:pPr>
      <w:r>
        <w:t xml:space="preserve">La oferta deberá acompañarse de una Garantía de Mantenimiento de Oferta por un valor del dos por ciento (2%) del valor total de la </w:t>
      </w:r>
      <w:r w:rsidRPr="000A35F0">
        <w:t>oferta</w:t>
      </w:r>
      <w:r w:rsidR="008A1FCF" w:rsidRPr="006B79DF">
        <w:rPr>
          <w:color w:val="FF0000"/>
        </w:rPr>
        <w:t>.</w:t>
      </w:r>
    </w:p>
    <w:p w:rsidR="00CA6C9F" w:rsidRDefault="00CA6C9F">
      <w:pPr>
        <w:pStyle w:val="Textoindependiente"/>
        <w:spacing w:before="3"/>
        <w:rPr>
          <w:sz w:val="15"/>
        </w:rPr>
      </w:pPr>
    </w:p>
    <w:p w:rsidR="00CA6C9F" w:rsidRDefault="00234BDB">
      <w:pPr>
        <w:pStyle w:val="Textoindependiente"/>
        <w:spacing w:before="90"/>
        <w:ind w:left="342" w:right="1298"/>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9"/>
        <w:rPr>
          <w:sz w:val="23"/>
        </w:rPr>
      </w:pPr>
    </w:p>
    <w:p w:rsidR="00CA6C9F" w:rsidRPr="008354A7" w:rsidRDefault="00234BDB" w:rsidP="00395E15">
      <w:pPr>
        <w:pStyle w:val="Textoindependiente"/>
        <w:ind w:left="342" w:right="1346"/>
        <w:jc w:val="both"/>
        <w:rPr>
          <w:b/>
        </w:rPr>
      </w:pPr>
      <w:r>
        <w:t xml:space="preserve">La garantía </w:t>
      </w:r>
      <w:r w:rsidR="004B66DA">
        <w:t>deberá tener una vigencia</w:t>
      </w:r>
      <w:r>
        <w:t xml:space="preserve"> de 30 días calendarios, poste</w:t>
      </w:r>
      <w:r w:rsidR="004B66DA">
        <w:t xml:space="preserve">riores a la fecha de presentación </w:t>
      </w:r>
      <w:r>
        <w:t xml:space="preserve"> de las ofertas.</w:t>
      </w:r>
      <w:r w:rsidR="00395E15">
        <w:t xml:space="preserve"> </w:t>
      </w:r>
      <w:r w:rsidRPr="008354A7">
        <w:rPr>
          <w:b/>
        </w:rPr>
        <w:t>Por lo que la garantía será de 120 días calendarios a partir de la fecha de presentación de ofertas.</w:t>
      </w:r>
    </w:p>
    <w:p w:rsidR="00CA6C9F" w:rsidRPr="008354A7" w:rsidRDefault="00CA6C9F">
      <w:pPr>
        <w:pStyle w:val="Textoindependiente"/>
        <w:spacing w:before="5"/>
        <w:rPr>
          <w:b/>
        </w:rPr>
      </w:pPr>
    </w:p>
    <w:p w:rsidR="00CA6C9F" w:rsidRDefault="00234BDB">
      <w:pPr>
        <w:pStyle w:val="Ttulo5"/>
        <w:ind w:left="354"/>
      </w:pPr>
      <w:r>
        <w:t>IO-08 PLAZO DE ADJUDICACION</w:t>
      </w:r>
    </w:p>
    <w:p w:rsidR="00CA6C9F" w:rsidRDefault="00CA6C9F">
      <w:pPr>
        <w:pStyle w:val="Textoindependiente"/>
        <w:spacing w:before="7"/>
        <w:rPr>
          <w:b/>
          <w:sz w:val="23"/>
        </w:rPr>
      </w:pPr>
    </w:p>
    <w:p w:rsidR="00CA6C9F" w:rsidRDefault="00234BDB" w:rsidP="00395E15">
      <w:pPr>
        <w:pStyle w:val="Textoindependiente"/>
        <w:ind w:left="342" w:right="1346"/>
        <w:jc w:val="both"/>
      </w:pPr>
      <w:r>
        <w:t xml:space="preserve">La adjudicación del contrato al licitante ganador, se dará dentro de los </w:t>
      </w:r>
      <w:r>
        <w:rPr>
          <w:b/>
          <w:i/>
        </w:rPr>
        <w:t xml:space="preserve">noventa días calendario </w:t>
      </w:r>
      <w:r>
        <w:t>contados a partir de la fecha de presentación de las ofertas.</w:t>
      </w:r>
    </w:p>
    <w:p w:rsidR="00CA6C9F" w:rsidRDefault="00CA6C9F">
      <w:pPr>
        <w:pStyle w:val="Textoindependiente"/>
        <w:spacing w:before="5"/>
      </w:pPr>
    </w:p>
    <w:p w:rsidR="00CA6C9F" w:rsidRDefault="00234BDB">
      <w:pPr>
        <w:pStyle w:val="Ttulo5"/>
        <w:ind w:left="354"/>
      </w:pPr>
      <w:r>
        <w:t>IO-09 DOCUMENTOS A PRESENTAR</w:t>
      </w:r>
    </w:p>
    <w:p w:rsidR="00CA6C9F" w:rsidRDefault="00CA6C9F" w:rsidP="00536835">
      <w:pPr>
        <w:pStyle w:val="Textoindependiente"/>
        <w:spacing w:before="7"/>
        <w:jc w:val="both"/>
        <w:rPr>
          <w:b/>
          <w:sz w:val="23"/>
        </w:rPr>
      </w:pPr>
    </w:p>
    <w:p w:rsidR="00302B13" w:rsidRDefault="00234BDB" w:rsidP="00536835">
      <w:pPr>
        <w:pStyle w:val="Textoindependiente"/>
        <w:ind w:left="342"/>
        <w:jc w:val="both"/>
      </w:pPr>
      <w:r>
        <w:t>Cada oferta deberá incluir los siguientes documentos</w:t>
      </w:r>
      <w:r w:rsidR="000F60AA">
        <w:t xml:space="preserve">, </w:t>
      </w:r>
      <w:r w:rsidR="000F60AA" w:rsidRPr="000A35F0">
        <w:t>en caso de ser co</w:t>
      </w:r>
      <w:r w:rsidR="00302B13">
        <w:t xml:space="preserve">pias estas </w:t>
      </w:r>
    </w:p>
    <w:p w:rsidR="00CA6C9F" w:rsidRDefault="000F60AA" w:rsidP="00536835">
      <w:pPr>
        <w:pStyle w:val="Textoindependiente"/>
        <w:ind w:left="342"/>
        <w:jc w:val="both"/>
      </w:pPr>
      <w:r w:rsidRPr="000A35F0">
        <w:t xml:space="preserve"> </w:t>
      </w:r>
      <w:proofErr w:type="gramStart"/>
      <w:r w:rsidR="00302B13">
        <w:t>deberán</w:t>
      </w:r>
      <w:proofErr w:type="gramEnd"/>
      <w:r w:rsidR="00302B13">
        <w:t xml:space="preserve"> </w:t>
      </w:r>
      <w:r w:rsidRPr="000A35F0">
        <w:t>presentarse autenticados</w:t>
      </w:r>
      <w:r w:rsidR="00234BDB" w:rsidRPr="000A35F0">
        <w:t>:</w:t>
      </w:r>
    </w:p>
    <w:p w:rsidR="00CA6C9F" w:rsidRDefault="00CA6C9F">
      <w:pPr>
        <w:pStyle w:val="Textoindependiente"/>
        <w:spacing w:before="5"/>
      </w:pPr>
    </w:p>
    <w:p w:rsidR="00CA6C9F" w:rsidRDefault="00234BDB" w:rsidP="00D65A12">
      <w:pPr>
        <w:pStyle w:val="Ttulo5"/>
        <w:numPr>
          <w:ilvl w:val="1"/>
          <w:numId w:val="49"/>
        </w:numPr>
        <w:tabs>
          <w:tab w:val="left" w:pos="823"/>
        </w:tabs>
      </w:pPr>
      <w:r>
        <w:t>Información Legal</w:t>
      </w:r>
    </w:p>
    <w:p w:rsidR="00395E15" w:rsidRDefault="00395E15" w:rsidP="00395E15">
      <w:pPr>
        <w:pStyle w:val="Prrafodelista"/>
        <w:tabs>
          <w:tab w:val="left" w:pos="1062"/>
        </w:tabs>
        <w:spacing w:line="276" w:lineRule="auto"/>
        <w:ind w:left="1062" w:right="1302" w:firstLine="0"/>
        <w:jc w:val="left"/>
      </w:pPr>
    </w:p>
    <w:p w:rsidR="00395E15" w:rsidRDefault="00234BDB" w:rsidP="00D65A12">
      <w:pPr>
        <w:pStyle w:val="Prrafodelista"/>
        <w:numPr>
          <w:ilvl w:val="0"/>
          <w:numId w:val="50"/>
        </w:numPr>
        <w:tabs>
          <w:tab w:val="left" w:pos="1062"/>
        </w:tabs>
        <w:spacing w:before="2" w:line="276" w:lineRule="auto"/>
        <w:ind w:right="1302"/>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rsidR="00395E15" w:rsidRDefault="00234BDB" w:rsidP="00D65A12">
      <w:pPr>
        <w:pStyle w:val="Prrafodelista"/>
        <w:numPr>
          <w:ilvl w:val="0"/>
          <w:numId w:val="50"/>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rsidR="00395E15" w:rsidRDefault="00234BDB" w:rsidP="00D65A12">
      <w:pPr>
        <w:pStyle w:val="Prrafodelista"/>
        <w:numPr>
          <w:ilvl w:val="0"/>
          <w:numId w:val="50"/>
        </w:numPr>
        <w:tabs>
          <w:tab w:val="left" w:pos="1062"/>
        </w:tabs>
        <w:spacing w:before="2" w:line="276" w:lineRule="auto"/>
        <w:ind w:right="1302"/>
      </w:pPr>
      <w:r>
        <w:t>Fotocopia legible de la tarjeta de identidad del Representante Legal del</w:t>
      </w:r>
      <w:r w:rsidRPr="00395E15">
        <w:rPr>
          <w:spacing w:val="-14"/>
        </w:rPr>
        <w:t xml:space="preserve"> </w:t>
      </w:r>
      <w:r>
        <w:t>oferente.</w:t>
      </w:r>
    </w:p>
    <w:p w:rsidR="00395E15" w:rsidRDefault="00234BDB" w:rsidP="00D65A12">
      <w:pPr>
        <w:pStyle w:val="Prrafodelista"/>
        <w:numPr>
          <w:ilvl w:val="0"/>
          <w:numId w:val="50"/>
        </w:numPr>
        <w:tabs>
          <w:tab w:val="left" w:pos="1062"/>
        </w:tabs>
        <w:spacing w:before="2" w:line="276" w:lineRule="auto"/>
        <w:ind w:right="1302"/>
      </w:pPr>
      <w:r>
        <w:t>Fotocopia legible del RTN de la Sociedad Mercantil y su Representante</w:t>
      </w:r>
      <w:r w:rsidRPr="00395E15">
        <w:rPr>
          <w:spacing w:val="-13"/>
        </w:rPr>
        <w:t xml:space="preserve"> </w:t>
      </w:r>
      <w:r>
        <w:t>Legal</w:t>
      </w:r>
      <w:r w:rsidR="00395E15">
        <w:t xml:space="preserve">. </w:t>
      </w:r>
    </w:p>
    <w:p w:rsidR="00395E15" w:rsidRDefault="00395E15" w:rsidP="00D65A12">
      <w:pPr>
        <w:pStyle w:val="Prrafodelista"/>
        <w:numPr>
          <w:ilvl w:val="0"/>
          <w:numId w:val="50"/>
        </w:numPr>
        <w:tabs>
          <w:tab w:val="left" w:pos="1062"/>
        </w:tabs>
        <w:spacing w:before="2" w:line="276" w:lineRule="auto"/>
        <w:ind w:right="1302"/>
      </w:pPr>
      <w:r>
        <w:t>La Garantía de Mantenimiento de la Oferta, del dos por ciento (2%) del monto de la oferta</w:t>
      </w:r>
      <w:r w:rsidR="00B00BC4">
        <w:t>.</w:t>
      </w:r>
    </w:p>
    <w:p w:rsidR="00B00BC4" w:rsidRDefault="00B00BC4" w:rsidP="00D65A12">
      <w:pPr>
        <w:pStyle w:val="Prrafodelista"/>
        <w:numPr>
          <w:ilvl w:val="0"/>
          <w:numId w:val="50"/>
        </w:numPr>
        <w:tabs>
          <w:tab w:val="left" w:pos="1062"/>
        </w:tabs>
        <w:spacing w:before="2" w:line="276" w:lineRule="auto"/>
        <w:ind w:right="1302"/>
      </w:pPr>
      <w:r>
        <w:t xml:space="preserve">Constancia de solvencia vigente a la fecha de apertura, extendida </w:t>
      </w:r>
      <w:r>
        <w:lastRenderedPageBreak/>
        <w:t>por la Alcaldía Munic</w:t>
      </w:r>
      <w:r w:rsidR="0085177A">
        <w:t>ipal del domicilio del oferente y su Representante Legal.</w:t>
      </w:r>
    </w:p>
    <w:p w:rsidR="00395E15" w:rsidRDefault="00234BDB" w:rsidP="00536835">
      <w:pPr>
        <w:pStyle w:val="Prrafodelista"/>
        <w:numPr>
          <w:ilvl w:val="0"/>
          <w:numId w:val="50"/>
        </w:numPr>
        <w:tabs>
          <w:tab w:val="left" w:pos="1062"/>
        </w:tabs>
        <w:spacing w:before="2" w:line="276" w:lineRule="auto"/>
        <w:ind w:right="1302"/>
      </w:pPr>
      <w:r>
        <w:t>Declaración Jurada (original y autenticada) del Oferente y su Representante Legal de no estar comprendido en ninguno de las inhabilidades a los que se refiere la Ley de Contratación del Estado en sus artículos 15 y</w:t>
      </w:r>
      <w:r w:rsidRPr="00395E15">
        <w:rPr>
          <w:spacing w:val="-6"/>
        </w:rPr>
        <w:t xml:space="preserve"> </w:t>
      </w:r>
      <w:r>
        <w:t>16.</w:t>
      </w:r>
      <w:r w:rsidR="00395E15">
        <w:t xml:space="preserve"> </w:t>
      </w:r>
    </w:p>
    <w:p w:rsidR="00B00BC4" w:rsidRDefault="00B00BC4" w:rsidP="00536835">
      <w:pPr>
        <w:pStyle w:val="Prrafodelista"/>
        <w:numPr>
          <w:ilvl w:val="0"/>
          <w:numId w:val="50"/>
        </w:numPr>
        <w:tabs>
          <w:tab w:val="left" w:pos="1062"/>
        </w:tabs>
        <w:spacing w:before="2" w:line="276" w:lineRule="auto"/>
        <w:ind w:right="1302"/>
      </w:pPr>
      <w:r>
        <w:t>Carta de la oferta firmada y sellada por el representante legal de la empresa.</w:t>
      </w:r>
    </w:p>
    <w:p w:rsidR="00824629" w:rsidRDefault="00234BDB" w:rsidP="00536835">
      <w:pPr>
        <w:pStyle w:val="Prrafodelista"/>
        <w:numPr>
          <w:ilvl w:val="0"/>
          <w:numId w:val="50"/>
        </w:numPr>
        <w:tabs>
          <w:tab w:val="left" w:pos="1062"/>
        </w:tabs>
        <w:spacing w:before="2" w:line="276" w:lineRule="auto"/>
        <w:ind w:right="1400"/>
      </w:pPr>
      <w:r>
        <w:t xml:space="preserve">Permiso de Operación vigente y/o constancia de que está en </w:t>
      </w:r>
      <w:r w:rsidR="00B00BC4">
        <w:t>trámite,</w:t>
      </w:r>
      <w:r>
        <w:t xml:space="preserve"> extendida por la Alcaldía Municipal del domicilio de la</w:t>
      </w:r>
      <w:r w:rsidRPr="000F60AA">
        <w:rPr>
          <w:spacing w:val="-4"/>
        </w:rPr>
        <w:t xml:space="preserve"> </w:t>
      </w:r>
      <w:r>
        <w:t>empresa.</w:t>
      </w:r>
      <w:r w:rsidR="00395E15">
        <w:t xml:space="preserve"> </w:t>
      </w:r>
    </w:p>
    <w:p w:rsidR="0019779F" w:rsidRDefault="00234BDB" w:rsidP="0019779F">
      <w:pPr>
        <w:pStyle w:val="Prrafodelista"/>
        <w:numPr>
          <w:ilvl w:val="0"/>
          <w:numId w:val="50"/>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w:t>
      </w:r>
      <w:r w:rsidR="00B400D1">
        <w:t>presentará</w:t>
      </w:r>
      <w:r w:rsidR="00B00BC4">
        <w:t xml:space="preserve"> a la firma del contrato.</w:t>
      </w:r>
    </w:p>
    <w:p w:rsidR="0019779F" w:rsidRDefault="00BD764B" w:rsidP="0019779F">
      <w:pPr>
        <w:pStyle w:val="Prrafodelista"/>
        <w:numPr>
          <w:ilvl w:val="0"/>
          <w:numId w:val="50"/>
        </w:numPr>
        <w:tabs>
          <w:tab w:val="left" w:pos="1062"/>
        </w:tabs>
        <w:spacing w:line="276" w:lineRule="auto"/>
        <w:ind w:right="1400"/>
      </w:pPr>
      <w:r w:rsidRPr="00BD764B">
        <w:t xml:space="preserve">Constancia del Instituto Hondureño de Seguridad Social (IHSS) de encontrarse al día en el pago de sus aportaciones o contribuciones en el Instituto Hondureño de Seguridad Social. </w:t>
      </w:r>
    </w:p>
    <w:p w:rsidR="00684155" w:rsidRPr="00684155" w:rsidRDefault="00684155" w:rsidP="0019779F">
      <w:pPr>
        <w:pStyle w:val="Prrafodelista"/>
        <w:numPr>
          <w:ilvl w:val="0"/>
          <w:numId w:val="50"/>
        </w:numPr>
        <w:tabs>
          <w:tab w:val="left" w:pos="1062"/>
        </w:tabs>
        <w:spacing w:line="276" w:lineRule="auto"/>
        <w:ind w:right="1400"/>
      </w:pPr>
      <w:r w:rsidRPr="00684155">
        <w:t>Copia Autenticada de la Certificación emitida por la Secretaría de Estado en el despacho de Desarrollo Económico donde se acrediten la Representación de Distribuidor o Agente del fabricante  del producto ofertado y/o autorización del fabricante.</w:t>
      </w:r>
    </w:p>
    <w:p w:rsidR="00684155" w:rsidRPr="00BD764B" w:rsidRDefault="00684155" w:rsidP="00684155">
      <w:pPr>
        <w:pStyle w:val="Prrafodelista"/>
        <w:ind w:left="1782" w:firstLine="0"/>
      </w:pPr>
    </w:p>
    <w:p w:rsidR="00CA6C9F" w:rsidRDefault="00234BDB" w:rsidP="00D65A12">
      <w:pPr>
        <w:pStyle w:val="Ttulo5"/>
        <w:numPr>
          <w:ilvl w:val="1"/>
          <w:numId w:val="49"/>
        </w:numPr>
        <w:tabs>
          <w:tab w:val="left" w:pos="823"/>
        </w:tabs>
        <w:spacing w:before="129"/>
      </w:pPr>
      <w:r>
        <w:t>Información Financiera</w:t>
      </w:r>
    </w:p>
    <w:p w:rsidR="00CA6C9F" w:rsidRDefault="00CA6C9F">
      <w:pPr>
        <w:pStyle w:val="Textoindependiente"/>
        <w:spacing w:before="2"/>
        <w:rPr>
          <w:b/>
          <w:sz w:val="23"/>
        </w:rPr>
      </w:pPr>
    </w:p>
    <w:p w:rsidR="00CA6C9F" w:rsidRDefault="00234BDB" w:rsidP="00D65A12">
      <w:pPr>
        <w:pStyle w:val="Prrafodelista"/>
        <w:numPr>
          <w:ilvl w:val="0"/>
          <w:numId w:val="51"/>
        </w:numPr>
        <w:spacing w:before="1" w:line="276" w:lineRule="auto"/>
        <w:ind w:right="1300"/>
      </w:pPr>
      <w:r>
        <w:t>Constancias de Institución Bancaria acreditada en el país, en donde conste que tiene   cuentas de ahorro o de cheques que acrediten un saldo promedio (de lo</w:t>
      </w:r>
      <w:r w:rsidR="00AC1ACC">
        <w:t xml:space="preserve">s últimos 6 meses) no menor al </w:t>
      </w:r>
      <w:r w:rsidR="000F60AA" w:rsidRPr="000A35F0">
        <w:t xml:space="preserve">10 </w:t>
      </w:r>
      <w:r w:rsidRPr="000A35F0">
        <w:t>%</w:t>
      </w:r>
      <w:r>
        <w:t xml:space="preserve"> del monto de la oferta y / o línea de crédito de institución ban</w:t>
      </w:r>
      <w:r w:rsidR="00AC1ACC">
        <w:t>caria por un monto no menor al 20</w:t>
      </w:r>
      <w:r>
        <w:t>% del monto de la</w:t>
      </w:r>
      <w:r w:rsidRPr="00B00BC4">
        <w:rPr>
          <w:spacing w:val="-5"/>
        </w:rPr>
        <w:t xml:space="preserve"> </w:t>
      </w:r>
      <w:r>
        <w:t>oferta</w:t>
      </w:r>
      <w:r w:rsidR="00B00BC4">
        <w:t>.</w:t>
      </w:r>
    </w:p>
    <w:p w:rsidR="000F60AA" w:rsidRPr="000A35F0" w:rsidRDefault="00B00BC4" w:rsidP="000A35F0">
      <w:pPr>
        <w:pStyle w:val="Prrafodelista"/>
        <w:numPr>
          <w:ilvl w:val="0"/>
          <w:numId w:val="51"/>
        </w:numPr>
        <w:spacing w:before="1" w:line="276" w:lineRule="auto"/>
        <w:ind w:right="1300"/>
      </w:pPr>
      <w:r w:rsidRPr="003011F5">
        <w:t>Estados Financ</w:t>
      </w:r>
      <w:r w:rsidR="00684155">
        <w:t xml:space="preserve">ieros Auditados de los años 2019 y 2020 </w:t>
      </w:r>
      <w:r w:rsidRPr="003011F5">
        <w:t xml:space="preserve">por un afirma auditora </w:t>
      </w:r>
      <w:r w:rsidR="000A35F0">
        <w:t>independiente, auditor</w:t>
      </w:r>
      <w:r w:rsidR="000F60AA">
        <w:t xml:space="preserve"> externo, </w:t>
      </w:r>
      <w:r w:rsidR="000F60AA" w:rsidRPr="000A35F0">
        <w:t>o contador colegiado</w:t>
      </w:r>
      <w:r w:rsidR="000F60AA">
        <w:t>.</w:t>
      </w:r>
      <w:r w:rsidR="00200678" w:rsidRPr="003011F5">
        <w:t xml:space="preserve"> </w:t>
      </w:r>
    </w:p>
    <w:p w:rsidR="00CA6C9F" w:rsidRDefault="00234BDB" w:rsidP="00D65A12">
      <w:pPr>
        <w:pStyle w:val="Ttulo5"/>
        <w:numPr>
          <w:ilvl w:val="1"/>
          <w:numId w:val="49"/>
        </w:numPr>
        <w:tabs>
          <w:tab w:val="left" w:pos="822"/>
        </w:tabs>
        <w:spacing w:before="203"/>
      </w:pPr>
      <w:r>
        <w:t xml:space="preserve">Información </w:t>
      </w:r>
      <w:r w:rsidR="000F60AA" w:rsidRPr="000A35F0">
        <w:t>idoneidad</w:t>
      </w:r>
      <w:r w:rsidR="000F60AA">
        <w:t xml:space="preserve"> </w:t>
      </w:r>
      <w:r>
        <w:t>Técnica</w:t>
      </w:r>
    </w:p>
    <w:p w:rsidR="00CB49AB" w:rsidRPr="000A35F0" w:rsidRDefault="00AA4FD9" w:rsidP="00CB49AB">
      <w:pPr>
        <w:pStyle w:val="Ttulo5"/>
        <w:tabs>
          <w:tab w:val="left" w:pos="822"/>
        </w:tabs>
        <w:ind w:left="822"/>
      </w:pPr>
      <w:r w:rsidRPr="000A35F0">
        <w:t xml:space="preserve">El oferente deberá presentar junto con su oferta los siguientes documentos de </w:t>
      </w:r>
    </w:p>
    <w:p w:rsidR="00E93CAF" w:rsidRDefault="00CB49AB" w:rsidP="00681EF2">
      <w:pPr>
        <w:pStyle w:val="Ttulo5"/>
        <w:tabs>
          <w:tab w:val="left" w:pos="822"/>
        </w:tabs>
        <w:ind w:left="822"/>
      </w:pPr>
      <w:r w:rsidRPr="000A35F0">
        <w:t>Idoneidad</w:t>
      </w:r>
      <w:r w:rsidR="00AA4FD9" w:rsidRPr="000A35F0">
        <w:t xml:space="preserve"> técnica:</w:t>
      </w:r>
    </w:p>
    <w:p w:rsidR="00E93CAF" w:rsidRDefault="00E93CAF" w:rsidP="00E93CAF">
      <w:pPr>
        <w:pStyle w:val="Prrafodelista"/>
        <w:tabs>
          <w:tab w:val="left" w:pos="1408"/>
        </w:tabs>
        <w:ind w:left="1407" w:right="1302" w:firstLine="0"/>
      </w:pPr>
      <w:r>
        <w:t xml:space="preserve"> </w:t>
      </w:r>
    </w:p>
    <w:p w:rsidR="00413FC4" w:rsidRDefault="00413FC4" w:rsidP="00413FC4">
      <w:pPr>
        <w:pStyle w:val="Prrafodelista"/>
        <w:numPr>
          <w:ilvl w:val="0"/>
          <w:numId w:val="48"/>
        </w:numPr>
      </w:pPr>
      <w:r>
        <w:t xml:space="preserve">Los </w:t>
      </w:r>
      <w:r w:rsidRPr="00413FC4">
        <w:t>oferentes deberán presentar dos (02) contratos y/o órdenes de compra que acredite la experiencia en la venta e instalación de aire acondicionado, de los últimos cinco años (05). El valor de  cada contrato deberá ser por un monto no menor al 10% del monto ofertado.</w:t>
      </w:r>
    </w:p>
    <w:p w:rsidR="00717F6F" w:rsidRPr="00413FC4" w:rsidRDefault="00717F6F" w:rsidP="00717F6F"/>
    <w:p w:rsidR="00413FC4" w:rsidRDefault="00413FC4" w:rsidP="00413FC4">
      <w:pPr>
        <w:tabs>
          <w:tab w:val="left" w:pos="1408"/>
        </w:tabs>
        <w:ind w:right="1302"/>
      </w:pPr>
    </w:p>
    <w:p w:rsidR="00E93CAF" w:rsidRDefault="00E93CAF" w:rsidP="00413FC4">
      <w:pPr>
        <w:tabs>
          <w:tab w:val="left" w:pos="1408"/>
        </w:tabs>
        <w:ind w:right="1302" w:hanging="342"/>
      </w:pPr>
    </w:p>
    <w:p w:rsidR="00E93CAF" w:rsidRDefault="00E93CAF" w:rsidP="00E93CAF">
      <w:pPr>
        <w:pStyle w:val="Prrafodelista"/>
      </w:pPr>
    </w:p>
    <w:p w:rsidR="00E93CAF" w:rsidRDefault="00E93CAF" w:rsidP="00E93CAF">
      <w:pPr>
        <w:pStyle w:val="Prrafodelista"/>
        <w:tabs>
          <w:tab w:val="left" w:pos="1408"/>
        </w:tabs>
        <w:ind w:left="1407" w:right="1302" w:firstLine="0"/>
      </w:pPr>
    </w:p>
    <w:p w:rsidR="00717F6F" w:rsidRDefault="00E93CAF" w:rsidP="00717F6F">
      <w:pPr>
        <w:pStyle w:val="Prrafodelista"/>
        <w:numPr>
          <w:ilvl w:val="0"/>
          <w:numId w:val="48"/>
        </w:numPr>
        <w:tabs>
          <w:tab w:val="left" w:pos="1408"/>
        </w:tabs>
        <w:ind w:right="1302"/>
      </w:pPr>
      <w:r>
        <w:t>Declaración jurada que el ofertante se compromete a cumplir las condiciones técnicas indicad</w:t>
      </w:r>
      <w:r w:rsidR="00717F6F">
        <w:t>as en estas bases de licitación; expresando:</w:t>
      </w:r>
    </w:p>
    <w:p w:rsidR="00717F6F" w:rsidRDefault="00717F6F" w:rsidP="00F74C14">
      <w:pPr>
        <w:pStyle w:val="Prrafodelista"/>
        <w:numPr>
          <w:ilvl w:val="0"/>
          <w:numId w:val="56"/>
        </w:numPr>
        <w:tabs>
          <w:tab w:val="left" w:pos="1408"/>
        </w:tabs>
        <w:ind w:right="1302"/>
      </w:pPr>
      <w:r>
        <w:t xml:space="preserve">Que se compromete a reponer los bienes con fallas de fábrica. </w:t>
      </w:r>
    </w:p>
    <w:p w:rsidR="00CA6C9F" w:rsidRPr="00717F6F" w:rsidRDefault="00717F6F" w:rsidP="00F74C14">
      <w:pPr>
        <w:pStyle w:val="Prrafodelista"/>
        <w:numPr>
          <w:ilvl w:val="0"/>
          <w:numId w:val="56"/>
        </w:numPr>
        <w:tabs>
          <w:tab w:val="left" w:pos="1408"/>
        </w:tabs>
        <w:ind w:right="1302"/>
      </w:pPr>
      <w:r>
        <w:t>Que los bienes ofertados son nuevos de fábrica y de alta calidad de acuerdo a las Especificaciones Técnicas.</w:t>
      </w:r>
    </w:p>
    <w:p w:rsidR="008E2378" w:rsidRDefault="00234BDB" w:rsidP="00D65A12">
      <w:pPr>
        <w:pStyle w:val="Ttulo5"/>
        <w:numPr>
          <w:ilvl w:val="1"/>
          <w:numId w:val="49"/>
        </w:numPr>
        <w:tabs>
          <w:tab w:val="left" w:pos="823"/>
        </w:tabs>
        <w:spacing w:before="90" w:line="275" w:lineRule="exact"/>
      </w:pPr>
      <w:r>
        <w:t>Información Económica</w:t>
      </w:r>
    </w:p>
    <w:p w:rsidR="0041632B" w:rsidRPr="0041632B" w:rsidRDefault="00234BDB" w:rsidP="00D65A12">
      <w:pPr>
        <w:pStyle w:val="Prrafodelista"/>
        <w:numPr>
          <w:ilvl w:val="1"/>
          <w:numId w:val="47"/>
        </w:numPr>
        <w:tabs>
          <w:tab w:val="left" w:pos="1062"/>
        </w:tabs>
        <w:spacing w:before="1" w:line="237" w:lineRule="auto"/>
        <w:ind w:right="1297"/>
        <w:rPr>
          <w:sz w:val="24"/>
        </w:rPr>
      </w:pPr>
      <w:r>
        <w:t xml:space="preserve">Cuadro de presentación de </w:t>
      </w:r>
      <w:r w:rsidR="000A35F0">
        <w:t xml:space="preserve">la </w:t>
      </w:r>
      <w:r>
        <w:t>oferta. La propuesta económica deberá contener</w:t>
      </w:r>
      <w:r w:rsidR="00717F6F">
        <w:t xml:space="preserve"> la descripción de los bienes</w:t>
      </w:r>
      <w:r>
        <w:t xml:space="preserve"> con sus </w:t>
      </w:r>
      <w:r w:rsidR="00BF1BF9">
        <w:t xml:space="preserve">precios </w:t>
      </w:r>
      <w:r w:rsidR="00B400D1">
        <w:t>unitarios</w:t>
      </w:r>
      <w:r>
        <w:t xml:space="preserve"> y </w:t>
      </w:r>
      <w:r w:rsidR="00BF1BF9">
        <w:t>totales</w:t>
      </w:r>
      <w:r>
        <w:t>, debidamente firmados y sellados por el representante legal de la</w:t>
      </w:r>
      <w:r w:rsidRPr="0041632B">
        <w:rPr>
          <w:spacing w:val="-5"/>
        </w:rPr>
        <w:t xml:space="preserve"> </w:t>
      </w:r>
      <w:r>
        <w:t>empresa.</w:t>
      </w:r>
    </w:p>
    <w:p w:rsidR="00CA6C9F" w:rsidRPr="0041632B" w:rsidRDefault="00234BDB" w:rsidP="00D65A12">
      <w:pPr>
        <w:pStyle w:val="Prrafodelista"/>
        <w:numPr>
          <w:ilvl w:val="1"/>
          <w:numId w:val="47"/>
        </w:numPr>
        <w:tabs>
          <w:tab w:val="left" w:pos="1062"/>
        </w:tabs>
        <w:spacing w:before="1" w:line="237" w:lineRule="auto"/>
        <w:ind w:right="1297"/>
        <w:rPr>
          <w:sz w:val="24"/>
        </w:rPr>
      </w:pPr>
      <w:r w:rsidRPr="0041632B">
        <w:rPr>
          <w:sz w:val="24"/>
        </w:rPr>
        <w:t>Lista de Precios, en la siguiente for</w:t>
      </w:r>
      <w:r w:rsidR="0002508C">
        <w:rPr>
          <w:sz w:val="24"/>
        </w:rPr>
        <w:t>ma: El Oferente completará este formulario de Lista</w:t>
      </w:r>
      <w:r w:rsidRPr="0041632B">
        <w:rPr>
          <w:sz w:val="24"/>
        </w:rPr>
        <w:t xml:space="preserve"> de Precios de acuerdo con las instrucciones indicadas. </w:t>
      </w:r>
      <w:r w:rsidRPr="0041632B">
        <w:rPr>
          <w:spacing w:val="-3"/>
          <w:sz w:val="24"/>
        </w:rPr>
        <w:t xml:space="preserve">La </w:t>
      </w:r>
      <w:r w:rsidR="00717F6F">
        <w:rPr>
          <w:sz w:val="24"/>
        </w:rPr>
        <w:t>lista de bienes</w:t>
      </w:r>
      <w:r w:rsidRPr="00AC1ACC">
        <w:rPr>
          <w:color w:val="FF0000"/>
          <w:sz w:val="24"/>
        </w:rPr>
        <w:t xml:space="preserve"> </w:t>
      </w:r>
      <w:r w:rsidRPr="0041632B">
        <w:rPr>
          <w:sz w:val="24"/>
        </w:rPr>
        <w:t>en la columna 1 de la Lista de</w:t>
      </w:r>
      <w:r w:rsidRPr="0041632B">
        <w:rPr>
          <w:spacing w:val="-4"/>
          <w:sz w:val="24"/>
        </w:rPr>
        <w:t xml:space="preserve"> </w:t>
      </w:r>
      <w:r w:rsidRPr="0041632B">
        <w:rPr>
          <w:sz w:val="24"/>
        </w:rPr>
        <w:t>Precios.</w:t>
      </w:r>
    </w:p>
    <w:p w:rsidR="0002508C" w:rsidRPr="009C7F0C" w:rsidRDefault="0002508C" w:rsidP="000E32F9">
      <w:pPr>
        <w:pStyle w:val="Textoindependiente"/>
        <w:spacing w:before="9"/>
        <w:rPr>
          <w:sz w:val="23"/>
        </w:rPr>
      </w:pPr>
    </w:p>
    <w:p w:rsidR="00CA6C9F" w:rsidRPr="009C7F0C" w:rsidRDefault="000E32F9" w:rsidP="000E32F9">
      <w:pPr>
        <w:ind w:left="342" w:right="1296"/>
        <w:jc w:val="both"/>
        <w:rPr>
          <w:sz w:val="24"/>
        </w:rPr>
      </w:pPr>
      <w:r w:rsidRPr="009C7F0C">
        <w:rPr>
          <w:sz w:val="24"/>
        </w:rPr>
        <w:t xml:space="preserve">El valor total de la oferta no deberá comprender el impuesto sobre ventas, ya que </w:t>
      </w:r>
      <w:r w:rsidRPr="009C7F0C">
        <w:rPr>
          <w:rFonts w:ascii="Arial Narrow" w:hAnsi="Arial Narrow"/>
          <w:sz w:val="24"/>
          <w:szCs w:val="24"/>
        </w:rPr>
        <w:t xml:space="preserve">El Instituto Hondureño de Seguridad Social, IHSS, está exento del pago de Impuesto Sobre Venta, según </w:t>
      </w:r>
      <w:r w:rsidR="009C7F0C" w:rsidRPr="009C7F0C">
        <w:rPr>
          <w:rFonts w:ascii="Arial Narrow" w:hAnsi="Arial Narrow"/>
          <w:i/>
          <w:sz w:val="24"/>
          <w:szCs w:val="24"/>
        </w:rPr>
        <w:t>RESOLUCION No ISV-E2019002786</w:t>
      </w:r>
    </w:p>
    <w:p w:rsidR="00CA6C9F" w:rsidRDefault="00234BDB">
      <w:pPr>
        <w:pStyle w:val="Ttulo5"/>
        <w:spacing w:before="225"/>
      </w:pPr>
      <w:r>
        <w:t>IO-10 ACLARACIONES</w:t>
      </w:r>
    </w:p>
    <w:p w:rsidR="00CA6C9F" w:rsidRDefault="00CA6C9F">
      <w:pPr>
        <w:pStyle w:val="Textoindependiente"/>
        <w:spacing w:before="8"/>
        <w:rPr>
          <w:b/>
          <w:sz w:val="20"/>
        </w:rPr>
      </w:pPr>
    </w:p>
    <w:p w:rsidR="0081010B" w:rsidRDefault="002F42D8" w:rsidP="009D1300">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C91F2E">
        <w:rPr>
          <w:b/>
        </w:rPr>
        <w:t>0</w:t>
      </w:r>
      <w:r w:rsidR="00234BDB" w:rsidRPr="00403D1E">
        <w:rPr>
          <w:b/>
        </w:rPr>
        <w:t xml:space="preserve">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rsidR="00CA6C9F" w:rsidRDefault="00234BDB" w:rsidP="00082AF4">
      <w:pPr>
        <w:pStyle w:val="Ttulo5"/>
        <w:ind w:left="340" w:right="1298"/>
        <w:jc w:val="both"/>
      </w:pPr>
      <w:r>
        <w:t>Para consultas o información dirigirse a la Subgerencia de Suministros, Materiales y Compras, 6 pisos edificio administrativo Barrio Abajo Tegucigalpa M.D.C</w:t>
      </w:r>
    </w:p>
    <w:p w:rsidR="00CA6C9F" w:rsidRDefault="00234BDB">
      <w:pPr>
        <w:pStyle w:val="Textoindependiente"/>
        <w:spacing w:before="188"/>
        <w:ind w:left="342" w:right="1303"/>
        <w:jc w:val="both"/>
      </w:pPr>
      <w:r>
        <w:t>Las respuestas a solicitudes de aclaración se publicarán además en el Sistema de Información de Contratación y Adquisiciones del Estado de Honduras, “</w:t>
      </w:r>
      <w:proofErr w:type="spellStart"/>
      <w:r>
        <w:t>HonduCompras</w:t>
      </w:r>
      <w:proofErr w:type="spellEnd"/>
      <w:r>
        <w:t>”, (www.honducompras.gob.hn).</w:t>
      </w:r>
    </w:p>
    <w:p w:rsidR="00CA6C9F" w:rsidRDefault="00234BDB" w:rsidP="002C6ECF">
      <w:pPr>
        <w:pStyle w:val="Textoindependiente"/>
        <w:spacing w:before="229"/>
        <w:ind w:left="342" w:right="1300"/>
        <w:jc w:val="both"/>
      </w:pPr>
      <w:r>
        <w:t>Si como resultado de las aclaraciones, el Comprador considera necesario enmendar los Documentos de Licitación, deberá hacerlo siguiendo el procedimiento establecido para el mismo.</w:t>
      </w:r>
    </w:p>
    <w:p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rsidR="00CA6C9F" w:rsidRDefault="00234BDB">
      <w:pPr>
        <w:pStyle w:val="Textoindependiente"/>
        <w:spacing w:before="163"/>
        <w:ind w:left="342" w:right="1303"/>
        <w:jc w:val="both"/>
      </w:pPr>
      <w:r>
        <w:lastRenderedPageBreak/>
        <w:t>Las enmiendas a documentos de licitación se publicarán además en el Sistema de Información de Contratación y Adquisiciones del Estado de Honduras, “</w:t>
      </w:r>
      <w:proofErr w:type="spellStart"/>
      <w:r>
        <w:t>HonduCompras</w:t>
      </w:r>
      <w:proofErr w:type="spellEnd"/>
      <w:r>
        <w:t>”, (</w:t>
      </w:r>
      <w:hyperlink r:id="rId10">
        <w:r>
          <w:rPr>
            <w:color w:val="0000FF"/>
            <w:u w:val="single" w:color="0000FF"/>
          </w:rPr>
          <w:t>www.honducompras.gob.hn</w:t>
        </w:r>
      </w:hyperlink>
      <w:r>
        <w:t>).</w:t>
      </w:r>
    </w:p>
    <w:p w:rsidR="00CA6C9F" w:rsidRDefault="00CA6C9F">
      <w:pPr>
        <w:pStyle w:val="Textoindependiente"/>
        <w:spacing w:before="3"/>
        <w:rPr>
          <w:sz w:val="22"/>
        </w:rPr>
      </w:pPr>
    </w:p>
    <w:p w:rsidR="00CA6C9F" w:rsidRDefault="00234BDB">
      <w:pPr>
        <w:pStyle w:val="Ttulo5"/>
        <w:spacing w:before="90"/>
      </w:pPr>
      <w:r>
        <w:t>IO-11 EVALUACION DE OFERTAS.</w:t>
      </w:r>
    </w:p>
    <w:p w:rsidR="00CA6C9F" w:rsidRDefault="00CA6C9F">
      <w:pPr>
        <w:pStyle w:val="Textoindependiente"/>
        <w:spacing w:before="8"/>
        <w:rPr>
          <w:b/>
          <w:sz w:val="20"/>
        </w:rPr>
      </w:pPr>
    </w:p>
    <w:p w:rsidR="00CA6C9F" w:rsidRDefault="00234BDB">
      <w:pPr>
        <w:pStyle w:val="Textoindependiente"/>
        <w:ind w:left="342"/>
      </w:pPr>
      <w:r>
        <w:t>Las ofertas serán evaluadas de acuerdo a la siguiente rutina de fases acumulativas:</w:t>
      </w:r>
    </w:p>
    <w:p w:rsidR="00CA6C9F" w:rsidRDefault="00CA6C9F">
      <w:pPr>
        <w:pStyle w:val="Textoindependiente"/>
        <w:spacing w:before="3"/>
        <w:rPr>
          <w:sz w:val="21"/>
        </w:rPr>
      </w:pPr>
    </w:p>
    <w:p w:rsidR="00CA6C9F" w:rsidRDefault="00234BDB" w:rsidP="00D65A12">
      <w:pPr>
        <w:pStyle w:val="Ttulo5"/>
        <w:numPr>
          <w:ilvl w:val="1"/>
          <w:numId w:val="46"/>
        </w:numPr>
        <w:tabs>
          <w:tab w:val="left" w:pos="823"/>
        </w:tabs>
      </w:pPr>
      <w:r>
        <w:t>FASE I, Verificación Legal</w:t>
      </w:r>
    </w:p>
    <w:p w:rsidR="00CA6C9F" w:rsidRDefault="00CA6C9F">
      <w:pPr>
        <w:pStyle w:val="Textoindependiente"/>
        <w:spacing w:before="8"/>
        <w:rPr>
          <w:b/>
          <w:sz w:val="20"/>
        </w:rPr>
      </w:pPr>
    </w:p>
    <w:p w:rsidR="00CA6C9F" w:rsidRDefault="00234BDB">
      <w:pPr>
        <w:pStyle w:val="Textoindependiente"/>
        <w:ind w:left="342"/>
      </w:pPr>
      <w:r>
        <w:t>Cada uno de los aspectos a verificar será de cumplimiento obligatorio:</w:t>
      </w:r>
    </w:p>
    <w:p w:rsidR="00CA6C9F" w:rsidRDefault="00CA6C9F">
      <w:pPr>
        <w:pStyle w:val="Textoindependiente"/>
        <w:spacing w:before="6" w:after="1"/>
        <w:rPr>
          <w:sz w:val="21"/>
        </w:rPr>
      </w:pPr>
    </w:p>
    <w:tbl>
      <w:tblPr>
        <w:tblStyle w:val="TableNormal"/>
        <w:tblW w:w="8792"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rsidTr="003A61DE">
        <w:trPr>
          <w:trHeight w:val="410"/>
        </w:trPr>
        <w:tc>
          <w:tcPr>
            <w:tcW w:w="6563" w:type="dxa"/>
          </w:tcPr>
          <w:p w:rsidR="00CA6C9F" w:rsidRDefault="00234BDB">
            <w:pPr>
              <w:pStyle w:val="TableParagraph"/>
              <w:spacing w:before="152"/>
              <w:ind w:left="1936"/>
              <w:rPr>
                <w:sz w:val="24"/>
              </w:rPr>
            </w:pPr>
            <w:r>
              <w:rPr>
                <w:sz w:val="24"/>
              </w:rPr>
              <w:t>ASPECTO VERIFICABLE</w:t>
            </w:r>
          </w:p>
        </w:tc>
        <w:tc>
          <w:tcPr>
            <w:tcW w:w="1115" w:type="dxa"/>
          </w:tcPr>
          <w:p w:rsidR="00CA6C9F" w:rsidRPr="002C6ECF" w:rsidRDefault="00234BDB">
            <w:pPr>
              <w:pStyle w:val="TableParagraph"/>
              <w:spacing w:before="152"/>
              <w:ind w:left="68"/>
            </w:pPr>
            <w:r w:rsidRPr="002C6ECF">
              <w:t>CUMPLE</w:t>
            </w:r>
          </w:p>
        </w:tc>
        <w:tc>
          <w:tcPr>
            <w:tcW w:w="1114" w:type="dxa"/>
          </w:tcPr>
          <w:p w:rsidR="00CA6C9F" w:rsidRPr="002C6ECF" w:rsidRDefault="00234BDB">
            <w:pPr>
              <w:pStyle w:val="TableParagraph"/>
              <w:spacing w:line="276" w:lineRule="auto"/>
              <w:ind w:left="68" w:right="42" w:firstLine="314"/>
            </w:pPr>
            <w:r w:rsidRPr="002C6ECF">
              <w:t>NO CUMPLE</w:t>
            </w:r>
          </w:p>
        </w:tc>
      </w:tr>
      <w:tr w:rsidR="00CA6C9F" w:rsidTr="003A61DE">
        <w:trPr>
          <w:trHeight w:val="848"/>
        </w:trPr>
        <w:tc>
          <w:tcPr>
            <w:tcW w:w="6563" w:type="dxa"/>
          </w:tcPr>
          <w:p w:rsidR="00CA6C9F" w:rsidRDefault="00234BDB" w:rsidP="00D65A12">
            <w:pPr>
              <w:pStyle w:val="TableParagraph"/>
              <w:numPr>
                <w:ilvl w:val="0"/>
                <w:numId w:val="52"/>
              </w:numPr>
              <w:ind w:right="189"/>
            </w:pPr>
            <w:r>
              <w:t>Copia legible y autenticada del Instrumento Público de Constitución de la Sociedad Mercantil y sus reformas, inscrita en el Registro de la Propiedad de Inmueble y Mercantil, respectivo</w:t>
            </w:r>
            <w:r w:rsidR="00144184">
              <w:t>.</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621"/>
        </w:trPr>
        <w:tc>
          <w:tcPr>
            <w:tcW w:w="6563" w:type="dxa"/>
          </w:tcPr>
          <w:p w:rsidR="00CA6C9F" w:rsidRDefault="00234BDB" w:rsidP="00D65A12">
            <w:pPr>
              <w:pStyle w:val="TableParagraph"/>
              <w:numPr>
                <w:ilvl w:val="0"/>
                <w:numId w:val="52"/>
              </w:numPr>
              <w:ind w:right="623"/>
            </w:pPr>
            <w:r>
              <w:t>Fotocopia autenticada del Poder de Representación de la Sociedad Mercantil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767"/>
        </w:trPr>
        <w:tc>
          <w:tcPr>
            <w:tcW w:w="6563" w:type="dxa"/>
          </w:tcPr>
          <w:p w:rsidR="00CA6C9F" w:rsidRDefault="00234BDB" w:rsidP="00D65A12">
            <w:pPr>
              <w:pStyle w:val="TableParagraph"/>
              <w:numPr>
                <w:ilvl w:val="0"/>
                <w:numId w:val="52"/>
              </w:numPr>
              <w:spacing w:before="137"/>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633"/>
        </w:trPr>
        <w:tc>
          <w:tcPr>
            <w:tcW w:w="6563" w:type="dxa"/>
          </w:tcPr>
          <w:p w:rsidR="00CA6C9F" w:rsidRDefault="00234BDB" w:rsidP="00D65A12">
            <w:pPr>
              <w:pStyle w:val="TableParagraph"/>
              <w:numPr>
                <w:ilvl w:val="0"/>
                <w:numId w:val="52"/>
              </w:numPr>
            </w:pPr>
            <w:r>
              <w:t xml:space="preserve">Fotocopia legible </w:t>
            </w:r>
            <w:r w:rsidR="00FC3BBA" w:rsidRPr="00403D1E">
              <w:t xml:space="preserve">autenticada </w:t>
            </w:r>
            <w:r>
              <w:t>del RTN de la Sociedad Mercantil y su Representante Legal.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556"/>
        </w:trPr>
        <w:tc>
          <w:tcPr>
            <w:tcW w:w="6563" w:type="dxa"/>
          </w:tcPr>
          <w:p w:rsidR="00CA6C9F" w:rsidRDefault="00234BDB" w:rsidP="00D65A12">
            <w:pPr>
              <w:pStyle w:val="TableParagraph"/>
              <w:numPr>
                <w:ilvl w:val="0"/>
                <w:numId w:val="52"/>
              </w:numPr>
              <w:ind w:right="412"/>
            </w:pPr>
            <w:r>
              <w:t>La Garantía de Mantenimiento de la Oferta, del dos por ciento (2%) del monto de la oferta</w:t>
            </w:r>
            <w:r>
              <w:rPr>
                <w:sz w:val="24"/>
              </w:rPr>
              <w:t xml:space="preserve">. </w:t>
            </w:r>
          </w:p>
        </w:tc>
        <w:tc>
          <w:tcPr>
            <w:tcW w:w="1115" w:type="dxa"/>
          </w:tcPr>
          <w:p w:rsidR="00CA6C9F" w:rsidRDefault="00CA6C9F">
            <w:pPr>
              <w:pStyle w:val="TableParagraph"/>
            </w:pPr>
          </w:p>
        </w:tc>
        <w:tc>
          <w:tcPr>
            <w:tcW w:w="1114" w:type="dxa"/>
          </w:tcPr>
          <w:p w:rsidR="00CA6C9F" w:rsidRDefault="00CA6C9F">
            <w:pPr>
              <w:pStyle w:val="TableParagraph"/>
            </w:pPr>
          </w:p>
        </w:tc>
      </w:tr>
      <w:tr w:rsidR="00FC3BBA" w:rsidTr="003A61DE">
        <w:trPr>
          <w:trHeight w:val="556"/>
        </w:trPr>
        <w:tc>
          <w:tcPr>
            <w:tcW w:w="6563" w:type="dxa"/>
          </w:tcPr>
          <w:p w:rsidR="00FC3BBA" w:rsidRDefault="006B5097" w:rsidP="00D65A12">
            <w:pPr>
              <w:pStyle w:val="Prrafodelista"/>
              <w:numPr>
                <w:ilvl w:val="0"/>
                <w:numId w:val="52"/>
              </w:numPr>
            </w:pPr>
            <w:r w:rsidRPr="00144184">
              <w:t xml:space="preserve">Constancia de solvencia vigente a la fecha de apertura, </w:t>
            </w:r>
            <w:r>
              <w:t xml:space="preserve"> </w:t>
            </w:r>
            <w:r w:rsidRPr="00144184">
              <w:t>extendida por la Alcaldía Munic</w:t>
            </w:r>
            <w:r w:rsidR="008B4440">
              <w:t>ipal del domicilio del oferente y su Representante Legal</w:t>
            </w:r>
          </w:p>
        </w:tc>
        <w:tc>
          <w:tcPr>
            <w:tcW w:w="1115" w:type="dxa"/>
          </w:tcPr>
          <w:p w:rsidR="00FC3BBA" w:rsidRDefault="00FC3BBA">
            <w:pPr>
              <w:pStyle w:val="TableParagraph"/>
            </w:pPr>
          </w:p>
        </w:tc>
        <w:tc>
          <w:tcPr>
            <w:tcW w:w="1114" w:type="dxa"/>
          </w:tcPr>
          <w:p w:rsidR="00FC3BBA" w:rsidRDefault="00FC3BBA">
            <w:pPr>
              <w:pStyle w:val="TableParagraph"/>
            </w:pPr>
          </w:p>
        </w:tc>
      </w:tr>
      <w:tr w:rsidR="00CA6C9F" w:rsidTr="003A61DE">
        <w:trPr>
          <w:trHeight w:val="841"/>
        </w:trPr>
        <w:tc>
          <w:tcPr>
            <w:tcW w:w="6563" w:type="dxa"/>
          </w:tcPr>
          <w:p w:rsidR="00CA6C9F" w:rsidRDefault="006B5097" w:rsidP="00D65A12">
            <w:pPr>
              <w:pStyle w:val="Prrafodelista"/>
              <w:numPr>
                <w:ilvl w:val="0"/>
                <w:numId w:val="52"/>
              </w:numPr>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rsidR="00CA6C9F" w:rsidRDefault="00CA6C9F">
            <w:pPr>
              <w:pStyle w:val="TableParagraph"/>
            </w:pPr>
          </w:p>
        </w:tc>
        <w:tc>
          <w:tcPr>
            <w:tcW w:w="1114" w:type="dxa"/>
          </w:tcPr>
          <w:p w:rsidR="00CA6C9F" w:rsidRDefault="00CA6C9F">
            <w:pPr>
              <w:pStyle w:val="TableParagraph"/>
            </w:pPr>
          </w:p>
        </w:tc>
      </w:tr>
      <w:tr w:rsidR="00144184" w:rsidTr="003A61DE">
        <w:trPr>
          <w:trHeight w:val="510"/>
        </w:trPr>
        <w:tc>
          <w:tcPr>
            <w:tcW w:w="6563" w:type="dxa"/>
          </w:tcPr>
          <w:p w:rsidR="00144184" w:rsidRDefault="006B5097" w:rsidP="00D65A12">
            <w:pPr>
              <w:pStyle w:val="Prrafodelista"/>
              <w:numPr>
                <w:ilvl w:val="0"/>
                <w:numId w:val="52"/>
              </w:numPr>
            </w:pPr>
            <w:r w:rsidRPr="00D01EFF">
              <w:t>Carta de la oferta original firmada y sellada por el representante legal de la empresa.</w:t>
            </w:r>
          </w:p>
        </w:tc>
        <w:tc>
          <w:tcPr>
            <w:tcW w:w="1115" w:type="dxa"/>
          </w:tcPr>
          <w:p w:rsidR="00144184" w:rsidRDefault="00144184">
            <w:pPr>
              <w:pStyle w:val="TableParagraph"/>
            </w:pPr>
          </w:p>
        </w:tc>
        <w:tc>
          <w:tcPr>
            <w:tcW w:w="1114" w:type="dxa"/>
          </w:tcPr>
          <w:p w:rsidR="00144184" w:rsidRDefault="00144184">
            <w:pPr>
              <w:pStyle w:val="TableParagraph"/>
            </w:pPr>
          </w:p>
        </w:tc>
      </w:tr>
      <w:tr w:rsidR="00CA6C9F" w:rsidTr="003A61DE">
        <w:trPr>
          <w:trHeight w:val="695"/>
        </w:trPr>
        <w:tc>
          <w:tcPr>
            <w:tcW w:w="6563" w:type="dxa"/>
          </w:tcPr>
          <w:p w:rsidR="00CA6C9F" w:rsidRDefault="00234BDB" w:rsidP="00D65A12">
            <w:pPr>
              <w:pStyle w:val="TableParagraph"/>
              <w:numPr>
                <w:ilvl w:val="0"/>
                <w:numId w:val="52"/>
              </w:numPr>
              <w:ind w:right="196"/>
            </w:pPr>
            <w:r>
              <w:t>Permiso de Operación vigente, extendida por la Alcaldía Municipal del domicilio de l</w:t>
            </w:r>
            <w:r w:rsidR="003C0251">
              <w:t>a empresa</w:t>
            </w:r>
            <w:r w:rsidR="00FC3BBA">
              <w:t>.</w:t>
            </w:r>
            <w:r w:rsidR="00144184">
              <w:t xml:space="preserve"> </w:t>
            </w:r>
            <w:r w:rsidR="00144184" w:rsidRPr="00403D1E">
              <w:t>En caso de presentar copia esta deberá autenticarse.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989"/>
        </w:trPr>
        <w:tc>
          <w:tcPr>
            <w:tcW w:w="6563" w:type="dxa"/>
          </w:tcPr>
          <w:p w:rsidR="00CA6C9F" w:rsidRDefault="00234BDB" w:rsidP="00D65A12">
            <w:pPr>
              <w:pStyle w:val="TableParagraph"/>
              <w:numPr>
                <w:ilvl w:val="0"/>
                <w:numId w:val="52"/>
              </w:numPr>
              <w:spacing w:before="138"/>
              <w:ind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rsidR="00CA6C9F" w:rsidRDefault="00CA6C9F">
            <w:pPr>
              <w:pStyle w:val="TableParagraph"/>
            </w:pPr>
          </w:p>
        </w:tc>
        <w:tc>
          <w:tcPr>
            <w:tcW w:w="1114" w:type="dxa"/>
          </w:tcPr>
          <w:p w:rsidR="00CA6C9F" w:rsidRDefault="00CA6C9F">
            <w:pPr>
              <w:pStyle w:val="TableParagraph"/>
            </w:pPr>
          </w:p>
        </w:tc>
      </w:tr>
      <w:tr w:rsidR="00151F52" w:rsidTr="003A61DE">
        <w:trPr>
          <w:trHeight w:val="989"/>
        </w:trPr>
        <w:tc>
          <w:tcPr>
            <w:tcW w:w="6563" w:type="dxa"/>
          </w:tcPr>
          <w:p w:rsidR="00151F52" w:rsidRPr="00151F52" w:rsidRDefault="00151F52" w:rsidP="00151F52">
            <w:pPr>
              <w:pStyle w:val="Prrafodelista"/>
              <w:numPr>
                <w:ilvl w:val="0"/>
                <w:numId w:val="52"/>
              </w:numPr>
              <w:rPr>
                <w:sz w:val="24"/>
              </w:rPr>
            </w:pPr>
            <w:r w:rsidRPr="00151F52">
              <w:rPr>
                <w:sz w:val="24"/>
              </w:rPr>
              <w:lastRenderedPageBreak/>
              <w:t xml:space="preserve">Constancia del Instituto Hondureño de Seguridad Social (IHSS) de encontrarse al día en el pago de sus aportaciones o contribuciones en el Instituto Hondureño de Seguridad Social. </w:t>
            </w:r>
          </w:p>
        </w:tc>
        <w:tc>
          <w:tcPr>
            <w:tcW w:w="1115" w:type="dxa"/>
          </w:tcPr>
          <w:p w:rsidR="00151F52" w:rsidRDefault="00151F52">
            <w:pPr>
              <w:pStyle w:val="TableParagraph"/>
            </w:pPr>
          </w:p>
        </w:tc>
        <w:tc>
          <w:tcPr>
            <w:tcW w:w="1114" w:type="dxa"/>
          </w:tcPr>
          <w:p w:rsidR="00151F52" w:rsidRDefault="00151F52">
            <w:pPr>
              <w:pStyle w:val="TableParagraph"/>
            </w:pPr>
          </w:p>
        </w:tc>
      </w:tr>
      <w:tr w:rsidR="008548FB" w:rsidTr="003A61DE">
        <w:trPr>
          <w:trHeight w:val="989"/>
        </w:trPr>
        <w:tc>
          <w:tcPr>
            <w:tcW w:w="6563" w:type="dxa"/>
          </w:tcPr>
          <w:p w:rsidR="008548FB" w:rsidRPr="00FE6C94" w:rsidRDefault="00FE6C94" w:rsidP="00FE6C94">
            <w:pPr>
              <w:pStyle w:val="Prrafodelista"/>
              <w:numPr>
                <w:ilvl w:val="0"/>
                <w:numId w:val="52"/>
              </w:numPr>
              <w:rPr>
                <w:sz w:val="24"/>
              </w:rPr>
            </w:pPr>
            <w:r w:rsidRPr="00FE6C94">
              <w:rPr>
                <w:sz w:val="24"/>
              </w:rPr>
              <w:t>Copia Autenticada de la Certificación emitida por la Secretaría de Estado en el despacho de Desarrollo Económico donde se acrediten la Representación de Distribuidor o Agente del fabricante  del producto ofertado y/o autorización del fabricante.</w:t>
            </w:r>
          </w:p>
        </w:tc>
        <w:tc>
          <w:tcPr>
            <w:tcW w:w="1115" w:type="dxa"/>
          </w:tcPr>
          <w:p w:rsidR="008548FB" w:rsidRDefault="008548FB">
            <w:pPr>
              <w:pStyle w:val="TableParagraph"/>
            </w:pPr>
          </w:p>
        </w:tc>
        <w:tc>
          <w:tcPr>
            <w:tcW w:w="1114" w:type="dxa"/>
          </w:tcPr>
          <w:p w:rsidR="008548FB" w:rsidRDefault="008548FB">
            <w:pPr>
              <w:pStyle w:val="TableParagraph"/>
            </w:pPr>
          </w:p>
        </w:tc>
      </w:tr>
    </w:tbl>
    <w:p w:rsidR="00824629" w:rsidRDefault="00824629" w:rsidP="00496886">
      <w:pPr>
        <w:pStyle w:val="Ttulo5"/>
        <w:tabs>
          <w:tab w:val="left" w:pos="823"/>
        </w:tabs>
        <w:spacing w:line="275" w:lineRule="exact"/>
        <w:ind w:left="0"/>
      </w:pPr>
    </w:p>
    <w:p w:rsidR="003A61DE" w:rsidRDefault="00234BDB" w:rsidP="003A61DE">
      <w:pPr>
        <w:pStyle w:val="Ttulo5"/>
        <w:numPr>
          <w:ilvl w:val="1"/>
          <w:numId w:val="46"/>
        </w:numPr>
        <w:tabs>
          <w:tab w:val="left" w:pos="823"/>
        </w:tabs>
        <w:spacing w:line="275" w:lineRule="exact"/>
      </w:pPr>
      <w:r>
        <w:t>FASE II, Evaluación Financiera</w:t>
      </w:r>
    </w:p>
    <w:p w:rsidR="00CA6C9F" w:rsidRDefault="00CA6C9F">
      <w:pPr>
        <w:pStyle w:val="Textoindependiente"/>
        <w:spacing w:before="1" w:after="1"/>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trPr>
          <w:trHeight w:val="781"/>
        </w:trPr>
        <w:tc>
          <w:tcPr>
            <w:tcW w:w="6500" w:type="dxa"/>
          </w:tcPr>
          <w:p w:rsidR="00CA6C9F" w:rsidRDefault="00234BDB">
            <w:pPr>
              <w:pStyle w:val="TableParagraph"/>
              <w:spacing w:before="126"/>
              <w:ind w:left="1905"/>
              <w:rPr>
                <w:sz w:val="24"/>
              </w:rPr>
            </w:pPr>
            <w:r>
              <w:rPr>
                <w:sz w:val="24"/>
              </w:rPr>
              <w:t>ASPECTO VERIFICABLE</w:t>
            </w:r>
          </w:p>
        </w:tc>
        <w:tc>
          <w:tcPr>
            <w:tcW w:w="1294" w:type="dxa"/>
          </w:tcPr>
          <w:p w:rsidR="00CA6C9F" w:rsidRDefault="00234BDB">
            <w:pPr>
              <w:pStyle w:val="TableParagraph"/>
              <w:spacing w:before="126"/>
              <w:ind w:left="155"/>
              <w:rPr>
                <w:sz w:val="24"/>
              </w:rPr>
            </w:pPr>
            <w:r>
              <w:rPr>
                <w:sz w:val="24"/>
              </w:rPr>
              <w:t>CUMPLE</w:t>
            </w:r>
          </w:p>
        </w:tc>
        <w:tc>
          <w:tcPr>
            <w:tcW w:w="1034" w:type="dxa"/>
          </w:tcPr>
          <w:p w:rsidR="00CA6C9F" w:rsidRDefault="00234BDB">
            <w:pPr>
              <w:pStyle w:val="TableParagraph"/>
              <w:spacing w:line="276" w:lineRule="auto"/>
              <w:ind w:left="69" w:right="42" w:firstLine="288"/>
            </w:pPr>
            <w:r>
              <w:t>NO CUMPLE</w:t>
            </w:r>
          </w:p>
        </w:tc>
      </w:tr>
      <w:tr w:rsidR="00CA6C9F">
        <w:trPr>
          <w:trHeight w:val="561"/>
        </w:trPr>
        <w:tc>
          <w:tcPr>
            <w:tcW w:w="6500" w:type="dxa"/>
          </w:tcPr>
          <w:p w:rsidR="00CA6C9F" w:rsidRDefault="003D75AA" w:rsidP="00BF686D">
            <w:pPr>
              <w:pStyle w:val="TableParagraph"/>
              <w:numPr>
                <w:ilvl w:val="0"/>
                <w:numId w:val="53"/>
              </w:numPr>
              <w:jc w:val="both"/>
            </w:pPr>
            <w:r w:rsidRPr="003D75AA">
              <w:t>Constancias de Institución Bancaria acreditada en el país, en donde conste que tiene   cuentas de ahorro o de cheques que acrediten un saldo promedio (de lo</w:t>
            </w:r>
            <w:r w:rsidR="00E81007">
              <w:t xml:space="preserve">s últimos 6 meses) no menor al </w:t>
            </w:r>
            <w:r w:rsidR="003E02F9" w:rsidRPr="00BF686D">
              <w:t>10</w:t>
            </w:r>
            <w:r w:rsidR="003E02F9">
              <w:t xml:space="preserve"> </w:t>
            </w:r>
            <w:r w:rsidRPr="003D75AA">
              <w:t>% del monto de la oferta y / o línea de crédito de institución ban</w:t>
            </w:r>
            <w:r w:rsidR="00E81007">
              <w:t>caria por un monto no menor al 20</w:t>
            </w:r>
            <w:r w:rsidRPr="003D75AA">
              <w:t>% del monto de la oferta.</w:t>
            </w:r>
          </w:p>
        </w:tc>
        <w:tc>
          <w:tcPr>
            <w:tcW w:w="1294" w:type="dxa"/>
          </w:tcPr>
          <w:p w:rsidR="00CA6C9F" w:rsidRDefault="00CA6C9F">
            <w:pPr>
              <w:pStyle w:val="TableParagraph"/>
            </w:pPr>
          </w:p>
        </w:tc>
        <w:tc>
          <w:tcPr>
            <w:tcW w:w="1034" w:type="dxa"/>
          </w:tcPr>
          <w:p w:rsidR="00CA6C9F" w:rsidRDefault="00CA6C9F">
            <w:pPr>
              <w:pStyle w:val="TableParagraph"/>
            </w:pPr>
          </w:p>
        </w:tc>
      </w:tr>
      <w:tr w:rsidR="00CA6C9F" w:rsidTr="007F1671">
        <w:trPr>
          <w:trHeight w:val="983"/>
        </w:trPr>
        <w:tc>
          <w:tcPr>
            <w:tcW w:w="6500" w:type="dxa"/>
          </w:tcPr>
          <w:p w:rsidR="00CA6C9F" w:rsidRDefault="007F1671" w:rsidP="00BF686D">
            <w:pPr>
              <w:pStyle w:val="TableParagraph"/>
              <w:numPr>
                <w:ilvl w:val="0"/>
                <w:numId w:val="53"/>
              </w:numPr>
              <w:spacing w:line="276" w:lineRule="auto"/>
              <w:ind w:right="60"/>
              <w:jc w:val="both"/>
            </w:pPr>
            <w:r w:rsidRPr="007F1671">
              <w:t>Estados Financieros Auditados</w:t>
            </w:r>
            <w:r w:rsidR="00FE6C94">
              <w:t xml:space="preserve"> de los años 2019</w:t>
            </w:r>
            <w:r w:rsidR="00114BDB">
              <w:t xml:space="preserve"> y</w:t>
            </w:r>
            <w:r w:rsidR="00FE6C94">
              <w:t xml:space="preserve"> 2020</w:t>
            </w:r>
            <w:r w:rsidR="003A155E">
              <w:t xml:space="preserve"> por un</w:t>
            </w:r>
            <w:r w:rsidRPr="007F1671">
              <w:t>a</w:t>
            </w:r>
            <w:r w:rsidR="003A155E">
              <w:t xml:space="preserve"> </w:t>
            </w:r>
            <w:r w:rsidRPr="007F1671">
              <w:t>firma auditora ind</w:t>
            </w:r>
            <w:r w:rsidR="00114BDB">
              <w:t>ependiente, auditor externo o contador colegiado.</w:t>
            </w:r>
          </w:p>
        </w:tc>
        <w:tc>
          <w:tcPr>
            <w:tcW w:w="1294" w:type="dxa"/>
          </w:tcPr>
          <w:p w:rsidR="00CA6C9F" w:rsidRDefault="00CA6C9F">
            <w:pPr>
              <w:pStyle w:val="TableParagraph"/>
            </w:pPr>
          </w:p>
        </w:tc>
        <w:tc>
          <w:tcPr>
            <w:tcW w:w="1034" w:type="dxa"/>
          </w:tcPr>
          <w:p w:rsidR="00CA6C9F" w:rsidRDefault="00CA6C9F">
            <w:pPr>
              <w:pStyle w:val="TableParagraph"/>
            </w:pPr>
          </w:p>
        </w:tc>
      </w:tr>
    </w:tbl>
    <w:p w:rsidR="003A61DE" w:rsidRDefault="003A61DE" w:rsidP="003A61DE">
      <w:pPr>
        <w:tabs>
          <w:tab w:val="left" w:pos="823"/>
        </w:tabs>
        <w:ind w:hanging="342"/>
        <w:rPr>
          <w:b/>
          <w:sz w:val="24"/>
        </w:rPr>
      </w:pPr>
    </w:p>
    <w:p w:rsidR="00824629" w:rsidRPr="003A61DE" w:rsidRDefault="00824629" w:rsidP="00E303A2">
      <w:pPr>
        <w:tabs>
          <w:tab w:val="left" w:pos="823"/>
        </w:tabs>
        <w:rPr>
          <w:b/>
          <w:sz w:val="24"/>
        </w:rPr>
      </w:pPr>
    </w:p>
    <w:p w:rsidR="00CA6C9F" w:rsidRPr="008E2589" w:rsidRDefault="008E2589" w:rsidP="00D65A12">
      <w:pPr>
        <w:pStyle w:val="Prrafodelista"/>
        <w:numPr>
          <w:ilvl w:val="1"/>
          <w:numId w:val="46"/>
        </w:numPr>
        <w:tabs>
          <w:tab w:val="left" w:pos="823"/>
        </w:tabs>
        <w:rPr>
          <w:b/>
          <w:sz w:val="24"/>
        </w:rPr>
      </w:pPr>
      <w:r>
        <w:rPr>
          <w:b/>
          <w:sz w:val="24"/>
        </w:rPr>
        <w:t>FASE III, Evaluación Técnica</w:t>
      </w:r>
    </w:p>
    <w:p w:rsidR="00CA6C9F" w:rsidRDefault="00CA6C9F">
      <w:pPr>
        <w:pStyle w:val="Textoindependiente"/>
        <w:spacing w:before="7"/>
        <w:rPr>
          <w:b/>
          <w:sz w:val="20"/>
        </w:rPr>
      </w:pPr>
    </w:p>
    <w:p w:rsidR="00CA6C9F" w:rsidRDefault="00234BDB" w:rsidP="00D65A12">
      <w:pPr>
        <w:pStyle w:val="Prrafodelista"/>
        <w:numPr>
          <w:ilvl w:val="2"/>
          <w:numId w:val="46"/>
        </w:numPr>
        <w:tabs>
          <w:tab w:val="left" w:pos="1002"/>
        </w:tabs>
        <w:rPr>
          <w:sz w:val="24"/>
        </w:rPr>
      </w:pPr>
      <w:r>
        <w:rPr>
          <w:sz w:val="24"/>
        </w:rPr>
        <w:t>Sub Fase III.A Evaluación Técnica en Documentos:</w:t>
      </w:r>
    </w:p>
    <w:p w:rsidR="00CA6C9F" w:rsidRDefault="00CA6C9F">
      <w:pPr>
        <w:pStyle w:val="Textoindependiente"/>
        <w:spacing w:before="9"/>
        <w:rPr>
          <w:sz w:val="23"/>
        </w:rPr>
      </w:pPr>
    </w:p>
    <w:tbl>
      <w:tblPr>
        <w:tblStyle w:val="TableNormal"/>
        <w:tblW w:w="9226"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418"/>
      </w:tblGrid>
      <w:tr w:rsidR="00CA6C9F" w:rsidTr="00F35A42">
        <w:trPr>
          <w:trHeight w:val="619"/>
        </w:trPr>
        <w:tc>
          <w:tcPr>
            <w:tcW w:w="6289" w:type="dxa"/>
          </w:tcPr>
          <w:p w:rsidR="00CA6C9F" w:rsidRPr="00DC30CB" w:rsidRDefault="00234BDB">
            <w:pPr>
              <w:pStyle w:val="TableParagraph"/>
              <w:spacing w:before="152"/>
              <w:ind w:left="162"/>
              <w:rPr>
                <w:sz w:val="20"/>
                <w:szCs w:val="20"/>
              </w:rPr>
            </w:pPr>
            <w:r w:rsidRPr="00DC30CB">
              <w:rPr>
                <w:sz w:val="20"/>
                <w:szCs w:val="20"/>
              </w:rPr>
              <w:t>ASPECTO EVALUABLE EN DOCUMENTOS OFICIALES</w:t>
            </w:r>
          </w:p>
        </w:tc>
        <w:tc>
          <w:tcPr>
            <w:tcW w:w="1519" w:type="dxa"/>
          </w:tcPr>
          <w:p w:rsidR="00CA6C9F" w:rsidRPr="00DC30CB" w:rsidRDefault="00234BDB">
            <w:pPr>
              <w:pStyle w:val="TableParagraph"/>
              <w:spacing w:before="152"/>
              <w:ind w:left="124"/>
              <w:rPr>
                <w:sz w:val="20"/>
                <w:szCs w:val="20"/>
              </w:rPr>
            </w:pPr>
            <w:r w:rsidRPr="00DC30CB">
              <w:rPr>
                <w:sz w:val="20"/>
                <w:szCs w:val="20"/>
              </w:rPr>
              <w:t>CUMPLE</w:t>
            </w:r>
          </w:p>
        </w:tc>
        <w:tc>
          <w:tcPr>
            <w:tcW w:w="1418" w:type="dxa"/>
          </w:tcPr>
          <w:p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rsidTr="00F35A42">
        <w:trPr>
          <w:trHeight w:val="1706"/>
        </w:trPr>
        <w:tc>
          <w:tcPr>
            <w:tcW w:w="6289" w:type="dxa"/>
          </w:tcPr>
          <w:p w:rsidR="00E93CAF" w:rsidRPr="00E93CAF" w:rsidRDefault="00E93CAF" w:rsidP="00E93CAF">
            <w:pPr>
              <w:rPr>
                <w:sz w:val="24"/>
              </w:rPr>
            </w:pPr>
          </w:p>
          <w:p w:rsidR="00E93CAF" w:rsidRPr="00FE6C94" w:rsidRDefault="00FE6C94" w:rsidP="00FE6C94">
            <w:pPr>
              <w:pStyle w:val="Prrafodelista"/>
              <w:numPr>
                <w:ilvl w:val="0"/>
                <w:numId w:val="54"/>
              </w:numPr>
              <w:rPr>
                <w:sz w:val="24"/>
              </w:rPr>
            </w:pPr>
            <w:r w:rsidRPr="00FE6C94">
              <w:rPr>
                <w:sz w:val="24"/>
              </w:rPr>
              <w:t>Los oferentes deberán presentar dos (02) contratos y/o órdenes de compra que acredite la experiencia en la venta e instalación de aire acondicionado, de los últimos cinco años (05). El valor de  cada contrato deberá ser por un monto no menor al 10% del monto ofertado.</w:t>
            </w:r>
          </w:p>
          <w:p w:rsidR="00CA6C9F" w:rsidRPr="00E93CAF" w:rsidRDefault="00CA6C9F" w:rsidP="00E93CAF">
            <w:pPr>
              <w:rPr>
                <w:sz w:val="24"/>
              </w:rPr>
            </w:pPr>
          </w:p>
        </w:tc>
        <w:tc>
          <w:tcPr>
            <w:tcW w:w="1519" w:type="dxa"/>
          </w:tcPr>
          <w:p w:rsidR="00CA6C9F" w:rsidRDefault="00CA6C9F">
            <w:pPr>
              <w:pStyle w:val="TableParagraph"/>
            </w:pPr>
          </w:p>
        </w:tc>
        <w:tc>
          <w:tcPr>
            <w:tcW w:w="1418" w:type="dxa"/>
          </w:tcPr>
          <w:p w:rsidR="00CA6C9F" w:rsidRDefault="00CA6C9F">
            <w:pPr>
              <w:pStyle w:val="TableParagraph"/>
            </w:pPr>
          </w:p>
        </w:tc>
      </w:tr>
      <w:tr w:rsidR="00824629" w:rsidTr="005D13A1">
        <w:trPr>
          <w:trHeight w:val="1078"/>
        </w:trPr>
        <w:tc>
          <w:tcPr>
            <w:tcW w:w="6289" w:type="dxa"/>
          </w:tcPr>
          <w:p w:rsidR="00FE6C94" w:rsidRPr="00FE6C94" w:rsidRDefault="00FE6C94" w:rsidP="00FE6C94">
            <w:pPr>
              <w:pStyle w:val="Prrafodelista"/>
              <w:numPr>
                <w:ilvl w:val="0"/>
                <w:numId w:val="54"/>
              </w:numPr>
              <w:rPr>
                <w:sz w:val="24"/>
              </w:rPr>
            </w:pPr>
            <w:r w:rsidRPr="00FE6C94">
              <w:rPr>
                <w:sz w:val="24"/>
              </w:rPr>
              <w:t>Declaración jurada que el ofertante se compromete a cumplir las condiciones técnicas indicadas en estas bases de licitación; expresando:</w:t>
            </w:r>
          </w:p>
          <w:p w:rsidR="00FE6C94" w:rsidRPr="00FE6C94" w:rsidRDefault="00FE6C94" w:rsidP="00FE6C94">
            <w:pPr>
              <w:pStyle w:val="Prrafodelista"/>
              <w:ind w:left="360"/>
              <w:rPr>
                <w:sz w:val="24"/>
              </w:rPr>
            </w:pPr>
            <w:r w:rsidRPr="00FE6C94">
              <w:rPr>
                <w:sz w:val="24"/>
              </w:rPr>
              <w:tab/>
              <w:t xml:space="preserve">Que se compromete a reponer los bienes con fallas de fábrica. </w:t>
            </w:r>
          </w:p>
          <w:p w:rsidR="00FE6C94" w:rsidRPr="005D13A1" w:rsidRDefault="00FE6C94" w:rsidP="00FE6C94">
            <w:pPr>
              <w:pStyle w:val="Prrafodelista"/>
              <w:ind w:left="360" w:firstLine="0"/>
              <w:rPr>
                <w:sz w:val="24"/>
              </w:rPr>
            </w:pPr>
            <w:r w:rsidRPr="00FE6C94">
              <w:rPr>
                <w:sz w:val="24"/>
              </w:rPr>
              <w:t>Que los bienes ofertados son nuevos de fábrica y de alta calidad de acuerdo a las Especificaciones Técnicas.</w:t>
            </w:r>
          </w:p>
        </w:tc>
        <w:tc>
          <w:tcPr>
            <w:tcW w:w="1519" w:type="dxa"/>
          </w:tcPr>
          <w:p w:rsidR="00824629" w:rsidRDefault="00824629">
            <w:pPr>
              <w:pStyle w:val="TableParagraph"/>
            </w:pPr>
          </w:p>
        </w:tc>
        <w:tc>
          <w:tcPr>
            <w:tcW w:w="1418" w:type="dxa"/>
          </w:tcPr>
          <w:p w:rsidR="00824629" w:rsidRDefault="00824629">
            <w:pPr>
              <w:pStyle w:val="TableParagraph"/>
            </w:pPr>
          </w:p>
        </w:tc>
      </w:tr>
    </w:tbl>
    <w:p w:rsidR="00FC2A96" w:rsidRDefault="00FC2A96" w:rsidP="001D38C8">
      <w:pPr>
        <w:pStyle w:val="Textoindependiente"/>
        <w:spacing w:before="90"/>
        <w:ind w:right="868"/>
        <w:jc w:val="both"/>
      </w:pPr>
    </w:p>
    <w:p w:rsidR="00F35A42" w:rsidRDefault="00F35A42" w:rsidP="001D38C8">
      <w:pPr>
        <w:pStyle w:val="Textoindependiente"/>
        <w:spacing w:before="90"/>
        <w:ind w:right="868"/>
        <w:jc w:val="both"/>
      </w:pPr>
    </w:p>
    <w:p w:rsidR="00FC2A96" w:rsidRDefault="00FC2A96" w:rsidP="001D38C8">
      <w:pPr>
        <w:pStyle w:val="Textoindependiente"/>
        <w:spacing w:before="90"/>
        <w:ind w:left="342" w:right="868"/>
        <w:jc w:val="both"/>
      </w:pPr>
      <w:r>
        <w:t>11.3.2 Sub Fase III B Evalu</w:t>
      </w:r>
      <w:r w:rsidR="001D38C8">
        <w:t>ación técnica Física (NO APLICA)</w:t>
      </w:r>
    </w:p>
    <w:p w:rsidR="00FC2A96" w:rsidRDefault="00FC2A96" w:rsidP="004655FC">
      <w:pPr>
        <w:pStyle w:val="Textoindependiente"/>
        <w:spacing w:before="90"/>
        <w:ind w:left="342" w:right="868"/>
        <w:jc w:val="both"/>
      </w:pPr>
    </w:p>
    <w:p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rsidR="00CA6C9F" w:rsidRDefault="00CA6C9F">
      <w:pPr>
        <w:pStyle w:val="Textoindependiente"/>
        <w:spacing w:before="10" w:after="1"/>
        <w:rPr>
          <w:rFonts w:ascii="Trebuchet MS"/>
          <w:b/>
          <w:i/>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rsidTr="00576CB5">
        <w:trPr>
          <w:trHeight w:val="832"/>
        </w:trPr>
        <w:tc>
          <w:tcPr>
            <w:tcW w:w="5972" w:type="dxa"/>
          </w:tcPr>
          <w:p w:rsidR="00CA6C9F" w:rsidRDefault="00234BDB">
            <w:pPr>
              <w:pStyle w:val="TableParagraph"/>
              <w:spacing w:before="152"/>
              <w:ind w:left="1641"/>
              <w:rPr>
                <w:sz w:val="24"/>
              </w:rPr>
            </w:pPr>
            <w:r>
              <w:rPr>
                <w:sz w:val="24"/>
              </w:rPr>
              <w:t>ASPECTO VERIFICABLE</w:t>
            </w:r>
          </w:p>
        </w:tc>
        <w:tc>
          <w:tcPr>
            <w:tcW w:w="1129" w:type="dxa"/>
          </w:tcPr>
          <w:p w:rsidR="00CA6C9F" w:rsidRDefault="00234BDB">
            <w:pPr>
              <w:pStyle w:val="TableParagraph"/>
              <w:spacing w:before="152"/>
              <w:ind w:left="81"/>
              <w:rPr>
                <w:sz w:val="24"/>
              </w:rPr>
            </w:pPr>
            <w:r>
              <w:rPr>
                <w:sz w:val="24"/>
              </w:rPr>
              <w:t>CUMPLE</w:t>
            </w:r>
          </w:p>
        </w:tc>
        <w:tc>
          <w:tcPr>
            <w:tcW w:w="1480" w:type="dxa"/>
          </w:tcPr>
          <w:p w:rsidR="00CA6C9F" w:rsidRDefault="00234BDB">
            <w:pPr>
              <w:pStyle w:val="TableParagraph"/>
              <w:spacing w:line="276" w:lineRule="auto"/>
              <w:ind w:left="249" w:right="221" w:firstLine="315"/>
              <w:rPr>
                <w:sz w:val="24"/>
              </w:rPr>
            </w:pPr>
            <w:r>
              <w:rPr>
                <w:sz w:val="24"/>
              </w:rPr>
              <w:t>NO CUMPLE</w:t>
            </w:r>
          </w:p>
        </w:tc>
      </w:tr>
      <w:tr w:rsidR="00CA6C9F" w:rsidTr="00576CB5">
        <w:trPr>
          <w:trHeight w:val="640"/>
        </w:trPr>
        <w:tc>
          <w:tcPr>
            <w:tcW w:w="5972" w:type="dxa"/>
          </w:tcPr>
          <w:p w:rsidR="00CA6C9F" w:rsidRDefault="00234BDB">
            <w:pPr>
              <w:pStyle w:val="TableParagraph"/>
              <w:spacing w:line="276" w:lineRule="auto"/>
              <w:ind w:left="69"/>
              <w:rPr>
                <w:sz w:val="24"/>
              </w:rPr>
            </w:pPr>
            <w:r>
              <w:rPr>
                <w:sz w:val="24"/>
              </w:rPr>
              <w:t>La Carta de Oferta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r w:rsidR="00CA6C9F" w:rsidTr="00576CB5">
        <w:trPr>
          <w:trHeight w:val="563"/>
        </w:trPr>
        <w:tc>
          <w:tcPr>
            <w:tcW w:w="5972" w:type="dxa"/>
          </w:tcPr>
          <w:p w:rsidR="00CA6C9F" w:rsidRDefault="00234BDB">
            <w:pPr>
              <w:pStyle w:val="TableParagraph"/>
              <w:spacing w:line="276" w:lineRule="auto"/>
              <w:ind w:left="69"/>
            </w:pPr>
            <w:r>
              <w:t>La Lista de precios,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bl>
    <w:p w:rsidR="006609F5" w:rsidRDefault="006609F5">
      <w:pPr>
        <w:spacing w:line="278" w:lineRule="auto"/>
        <w:ind w:left="342" w:right="1301"/>
        <w:jc w:val="both"/>
        <w:rPr>
          <w:rFonts w:ascii="Trebuchet MS" w:hAnsi="Trebuchet MS"/>
          <w:b/>
          <w:i/>
        </w:rPr>
      </w:pPr>
    </w:p>
    <w:p w:rsidR="00CA6C9F" w:rsidRDefault="00234BDB">
      <w:pPr>
        <w:spacing w:line="278" w:lineRule="auto"/>
        <w:ind w:left="342" w:right="1301"/>
        <w:jc w:val="both"/>
        <w:rPr>
          <w:sz w:val="24"/>
        </w:rPr>
      </w:pPr>
      <w:proofErr w:type="gramStart"/>
      <w:r>
        <w:rPr>
          <w:rFonts w:ascii="Trebuchet MS" w:hAnsi="Trebuchet MS"/>
          <w:b/>
          <w:i/>
        </w:rPr>
        <w:t>de</w:t>
      </w:r>
      <w:proofErr w:type="gramEnd"/>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rsidR="003A1422" w:rsidRDefault="00234BDB" w:rsidP="0017302D">
      <w:pPr>
        <w:spacing w:before="199" w:line="456" w:lineRule="auto"/>
        <w:ind w:left="342" w:right="2976"/>
        <w:jc w:val="both"/>
        <w:rPr>
          <w:b/>
          <w:i/>
          <w:w w:val="95"/>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sidR="003A1422">
        <w:rPr>
          <w:rFonts w:ascii="Trebuchet MS"/>
          <w:b/>
          <w:i/>
          <w:w w:val="95"/>
        </w:rPr>
        <w:t xml:space="preserve"> </w:t>
      </w:r>
      <w:r>
        <w:rPr>
          <w:rFonts w:ascii="Trebuchet MS"/>
          <w:b/>
          <w:i/>
          <w:w w:val="95"/>
        </w:rPr>
        <w:t>de</w:t>
      </w:r>
      <w:r w:rsidR="003A1422">
        <w:rPr>
          <w:rFonts w:ascii="Trebuchet MS"/>
          <w:b/>
          <w:i/>
          <w:w w:val="95"/>
        </w:rPr>
        <w:t xml:space="preserve"> </w:t>
      </w:r>
      <w:r>
        <w:rPr>
          <w:rFonts w:ascii="Trebuchet MS"/>
          <w:b/>
          <w:i/>
          <w:w w:val="95"/>
        </w:rPr>
        <w:t>ensayo</w:t>
      </w:r>
      <w:r>
        <w:rPr>
          <w:rFonts w:ascii="Trebuchet MS"/>
          <w:b/>
          <w:i/>
          <w:spacing w:val="-34"/>
          <w:w w:val="95"/>
        </w:rPr>
        <w:t xml:space="preserve"> </w:t>
      </w:r>
      <w:r w:rsidR="003A1422">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rsidR="003A1422"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rsidR="0017302D"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rsidR="0017302D" w:rsidRDefault="00234BDB" w:rsidP="0017302D">
      <w:pPr>
        <w:spacing w:before="199" w:line="456" w:lineRule="auto"/>
        <w:ind w:left="342" w:right="4110"/>
        <w:jc w:val="both"/>
        <w:rPr>
          <w:b/>
          <w:i/>
          <w:w w:val="95"/>
          <w:sz w:val="24"/>
        </w:rPr>
      </w:pPr>
      <w:r>
        <w:rPr>
          <w:w w:val="95"/>
          <w:sz w:val="24"/>
        </w:rPr>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w:t>
      </w:r>
    </w:p>
    <w:p w:rsidR="00CA6C9F" w:rsidRDefault="00234BDB" w:rsidP="0017302D">
      <w:pPr>
        <w:spacing w:before="199" w:line="456" w:lineRule="auto"/>
        <w:ind w:left="342" w:right="4110"/>
        <w:jc w:val="both"/>
        <w:rPr>
          <w:b/>
          <w:i/>
          <w:sz w:val="24"/>
        </w:rPr>
      </w:pP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sidR="001D38C8">
        <w:rPr>
          <w:rFonts w:ascii="Trebuchet MS"/>
          <w:b/>
          <w:i/>
          <w:spacing w:val="-33"/>
          <w:w w:val="95"/>
        </w:rPr>
        <w:t xml:space="preserve"> </w:t>
      </w:r>
      <w:r>
        <w:rPr>
          <w:rFonts w:ascii="Trebuchet MS"/>
          <w:b/>
          <w:i/>
          <w:w w:val="95"/>
        </w:rPr>
        <w:t>realizar</w:t>
      </w:r>
      <w:r>
        <w:rPr>
          <w:b/>
          <w:i/>
          <w:w w:val="95"/>
          <w:sz w:val="24"/>
        </w:rPr>
        <w:t>]</w:t>
      </w:r>
    </w:p>
    <w:p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w:t>
      </w:r>
      <w:proofErr w:type="gramStart"/>
      <w:r>
        <w:rPr>
          <w:b/>
          <w:i/>
          <w:sz w:val="24"/>
        </w:rPr>
        <w:t>insertar ]</w:t>
      </w:r>
      <w:proofErr w:type="gramEnd"/>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rsidR="00CA6C9F" w:rsidRDefault="00234BDB">
      <w:pPr>
        <w:spacing w:before="193" w:line="280" w:lineRule="auto"/>
        <w:ind w:left="342" w:right="1295"/>
        <w:jc w:val="both"/>
        <w:rPr>
          <w:sz w:val="24"/>
        </w:rPr>
      </w:pPr>
      <w:r>
        <w:rPr>
          <w:sz w:val="24"/>
        </w:rPr>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rsidR="00F35A42" w:rsidRDefault="00234BDB" w:rsidP="00CF2FFF">
      <w:pPr>
        <w:pStyle w:val="Textoindependiente"/>
        <w:spacing w:before="198" w:line="276" w:lineRule="auto"/>
        <w:ind w:left="342" w:right="1303"/>
        <w:jc w:val="both"/>
      </w:pPr>
      <w:r>
        <w:t>Solamente las ofertas que superen estas Sub Fases pasarán a la siguiente Fase, las ofertas que no la superen serán descalificadas.</w:t>
      </w:r>
    </w:p>
    <w:p w:rsidR="00CA6C9F" w:rsidRDefault="00234BDB" w:rsidP="00D65A12">
      <w:pPr>
        <w:pStyle w:val="Ttulo5"/>
        <w:numPr>
          <w:ilvl w:val="1"/>
          <w:numId w:val="45"/>
        </w:numPr>
        <w:tabs>
          <w:tab w:val="left" w:pos="883"/>
        </w:tabs>
        <w:spacing w:before="205"/>
      </w:pPr>
      <w:r>
        <w:t>FASE IV, Evaluación Económica</w:t>
      </w:r>
    </w:p>
    <w:p w:rsidR="00CA6C9F" w:rsidRDefault="00CA6C9F">
      <w:pPr>
        <w:pStyle w:val="Textoindependiente"/>
        <w:spacing w:before="8"/>
        <w:rPr>
          <w:b/>
          <w:sz w:val="20"/>
        </w:rPr>
      </w:pPr>
    </w:p>
    <w:p w:rsidR="00CA6C9F" w:rsidRDefault="00234BDB">
      <w:pPr>
        <w:pStyle w:val="Textoindependiente"/>
        <w:spacing w:line="276" w:lineRule="auto"/>
        <w:ind w:left="342" w:right="1305"/>
        <w:jc w:val="both"/>
      </w:pPr>
      <w:r>
        <w:lastRenderedPageBreak/>
        <w:t>Se realizará la revisión aritmética de las ofertas presentadas y se harán las correcciones correspondientes.</w:t>
      </w:r>
    </w:p>
    <w:p w:rsidR="007958CA" w:rsidRDefault="00234BDB" w:rsidP="007958CA">
      <w:pPr>
        <w:pStyle w:val="Textoindependiente"/>
        <w:spacing w:before="198" w:line="278" w:lineRule="auto"/>
        <w:ind w:left="342" w:right="1305"/>
        <w:jc w:val="both"/>
      </w:pPr>
      <w:r>
        <w:t>Se compararán los precios totales de las ofertas evaluadas y se ordenarán de la más baja a la más alta evaluada.</w:t>
      </w:r>
    </w:p>
    <w:p w:rsidR="001D38C8" w:rsidRDefault="00234BDB" w:rsidP="001D38C8">
      <w:pPr>
        <w:pStyle w:val="Ttulo5"/>
        <w:spacing w:before="200"/>
        <w:jc w:val="both"/>
      </w:pPr>
      <w:r>
        <w:t>IO-12</w:t>
      </w:r>
      <w:r w:rsidR="001D38C8">
        <w:t xml:space="preserve"> ERRORES U OMISIONES SUBSANABLE</w:t>
      </w:r>
    </w:p>
    <w:p w:rsidR="00CA6C9F" w:rsidRDefault="00CA6C9F">
      <w:pPr>
        <w:pStyle w:val="Textoindependiente"/>
        <w:spacing w:before="5"/>
        <w:rPr>
          <w:b/>
          <w:sz w:val="15"/>
        </w:rPr>
      </w:pPr>
    </w:p>
    <w:p w:rsidR="00D07856" w:rsidRDefault="003A155E" w:rsidP="003A155E">
      <w:pPr>
        <w:ind w:left="142"/>
        <w:jc w:val="both"/>
      </w:pPr>
      <w:r>
        <w:t>Serán</w:t>
      </w:r>
      <w:r w:rsidR="00D07856" w:rsidRPr="00D8154A">
        <w:t xml:space="preserve"> subsanables todos los errores u omisiones que no modifiquen la oferta en sus aspectos técnicos.</w:t>
      </w:r>
    </w:p>
    <w:p w:rsidR="00D07856" w:rsidRPr="00D8154A" w:rsidRDefault="00D07856" w:rsidP="00D07856">
      <w:pPr>
        <w:jc w:val="both"/>
      </w:pPr>
    </w:p>
    <w:p w:rsidR="003A155E" w:rsidRDefault="00D07856" w:rsidP="00D07856">
      <w:pPr>
        <w:tabs>
          <w:tab w:val="left" w:pos="142"/>
        </w:tabs>
        <w:ind w:left="284" w:hanging="284"/>
        <w:jc w:val="both"/>
      </w:pPr>
      <w:r>
        <w:t xml:space="preserve">   </w:t>
      </w:r>
      <w:r w:rsidRPr="00D8154A">
        <w:t>Solamente la subsanación de los errores aritméticos podrá afectar la oferta en sus aspectos</w:t>
      </w:r>
    </w:p>
    <w:p w:rsidR="00D07856" w:rsidRDefault="003A155E" w:rsidP="003A155E">
      <w:pPr>
        <w:tabs>
          <w:tab w:val="left" w:pos="142"/>
        </w:tabs>
        <w:jc w:val="both"/>
      </w:pPr>
      <w:r>
        <w:t xml:space="preserve">  </w:t>
      </w:r>
      <w:r w:rsidR="00D07856" w:rsidRPr="00D8154A">
        <w:t xml:space="preserve"> </w:t>
      </w:r>
      <w:r w:rsidR="00457B20" w:rsidRPr="00D8154A">
        <w:t>Económicos</w:t>
      </w:r>
      <w:r w:rsidR="00D07856" w:rsidRPr="00D8154A">
        <w:t xml:space="preserve"> de la siguiente forma</w:t>
      </w:r>
      <w:r w:rsidR="00D07856">
        <w:t>:</w:t>
      </w:r>
    </w:p>
    <w:p w:rsidR="00D07856" w:rsidRPr="00D07856" w:rsidRDefault="00D07856" w:rsidP="00D65A12">
      <w:pPr>
        <w:pStyle w:val="Prrafodelista"/>
        <w:numPr>
          <w:ilvl w:val="2"/>
          <w:numId w:val="45"/>
        </w:numPr>
        <w:spacing w:before="6"/>
        <w:jc w:val="left"/>
        <w:rPr>
          <w:rFonts w:ascii="Symbol" w:hAnsi="Symbol"/>
          <w:sz w:val="24"/>
        </w:rPr>
      </w:pPr>
      <w:r w:rsidRPr="00D8154A">
        <w:t>Diferencias entre las cantidades establecidas por el IHSS y las ofertadas, prevalecerán las cantidades establecidas por el IHSS.</w:t>
      </w:r>
    </w:p>
    <w:p w:rsidR="00D07856" w:rsidRPr="00D07856" w:rsidRDefault="00234BDB" w:rsidP="00D65A12">
      <w:pPr>
        <w:pStyle w:val="Prrafodelista"/>
        <w:numPr>
          <w:ilvl w:val="2"/>
          <w:numId w:val="45"/>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rsidR="00CA6C9F" w:rsidRPr="003A155E" w:rsidRDefault="003A155E" w:rsidP="003A155E">
      <w:pPr>
        <w:pStyle w:val="Ttulo5"/>
        <w:spacing w:before="205" w:line="271" w:lineRule="auto"/>
        <w:ind w:left="142" w:right="1297"/>
        <w:jc w:val="both"/>
      </w:pPr>
      <w:r>
        <w:rPr>
          <w:rFonts w:ascii="Symbol" w:hAnsi="Symbol"/>
          <w:b w:val="0"/>
          <w:bCs w:val="0"/>
          <w:szCs w:val="22"/>
        </w:rPr>
        <w:t></w:t>
      </w:r>
      <w:r w:rsidR="00234BDB">
        <w:t>El valor de la oferta y el plazo de</w:t>
      </w:r>
      <w:r>
        <w:t xml:space="preserve"> la Garantía de Mantenimiento de</w:t>
      </w:r>
      <w:r w:rsidR="00234BDB">
        <w:t xml:space="preserve"> Oferta </w:t>
      </w:r>
      <w:r w:rsidR="00D07856">
        <w:t xml:space="preserve"> </w:t>
      </w:r>
      <w:r>
        <w:t xml:space="preserve">   </w:t>
      </w:r>
      <w:r w:rsidR="00234BDB">
        <w:t>no serán subsanables</w:t>
      </w:r>
      <w:r w:rsidR="00234BDB">
        <w:rPr>
          <w:b w:val="0"/>
        </w:rPr>
        <w:t>.</w:t>
      </w:r>
    </w:p>
    <w:p w:rsidR="00CA6C9F" w:rsidRDefault="00234BDB">
      <w:pPr>
        <w:pStyle w:val="Ttulo5"/>
        <w:spacing w:before="211"/>
      </w:pPr>
      <w:r>
        <w:t>IO-13 ADJUDICACION DEL CONTRATO</w:t>
      </w:r>
    </w:p>
    <w:p w:rsidR="00CA6C9F" w:rsidRDefault="00CA6C9F">
      <w:pPr>
        <w:pStyle w:val="Textoindependiente"/>
        <w:spacing w:before="5"/>
        <w:rPr>
          <w:b/>
          <w:sz w:val="20"/>
        </w:rPr>
      </w:pPr>
    </w:p>
    <w:p w:rsidR="00D07856" w:rsidRPr="00D8154A" w:rsidRDefault="00D07856" w:rsidP="00D07856">
      <w:pPr>
        <w:ind w:left="284" w:hanging="142"/>
        <w:jc w:val="both"/>
      </w:pPr>
      <w:r>
        <w:t xml:space="preserve">   </w:t>
      </w:r>
      <w:r w:rsidRPr="00EF1215">
        <w:t xml:space="preserve">El contrato se adjudicará al ofertante que haya presentado la oferta con el precio más bajo y que </w:t>
      </w:r>
      <w:r>
        <w:t xml:space="preserve">     </w:t>
      </w:r>
      <w:r w:rsidRPr="00EF1215">
        <w:t xml:space="preserve">cumpla sustancialmente con </w:t>
      </w:r>
      <w:r w:rsidR="00BF686D" w:rsidRPr="00EF1215">
        <w:t>toda la documentación solicitada</w:t>
      </w:r>
      <w:r w:rsidRPr="00EF1215">
        <w:t xml:space="preserve"> en estas bases de licitación.</w:t>
      </w:r>
    </w:p>
    <w:p w:rsidR="00127EFA" w:rsidRDefault="00127EFA">
      <w:pPr>
        <w:pStyle w:val="Textoindependiente"/>
        <w:ind w:left="342" w:right="1298"/>
        <w:jc w:val="both"/>
      </w:pPr>
    </w:p>
    <w:p w:rsidR="00D07856" w:rsidRPr="008548FB" w:rsidRDefault="00D07856" w:rsidP="00D07856">
      <w:pPr>
        <w:ind w:left="-142" w:firstLine="142"/>
        <w:jc w:val="both"/>
        <w:rPr>
          <w:b/>
        </w:rPr>
      </w:pPr>
      <w:r>
        <w:t xml:space="preserve">      </w:t>
      </w:r>
      <w:r w:rsidR="00BF686D" w:rsidRPr="00D8154A">
        <w:t>El máximo porcentaje</w:t>
      </w:r>
      <w:r w:rsidRPr="00D8154A">
        <w:t xml:space="preserve"> en </w:t>
      </w:r>
      <w:r w:rsidR="00BF686D" w:rsidRPr="00D8154A">
        <w:t>que las cantidades podrán ser aumentadas</w:t>
      </w:r>
      <w:r w:rsidRPr="00D8154A">
        <w:t xml:space="preserve"> es de acuerdo </w:t>
      </w:r>
      <w:r w:rsidRPr="00BF686D">
        <w:t xml:space="preserve">a demanda   </w:t>
      </w:r>
      <w:r>
        <w:tab/>
        <w:t xml:space="preserve">      </w:t>
      </w:r>
      <w:r w:rsidR="003A155E">
        <w:t>por incremento del servicio</w:t>
      </w:r>
      <w:r w:rsidR="008548FB">
        <w:t xml:space="preserve">.   </w:t>
      </w:r>
      <w:r w:rsidR="008548FB">
        <w:rPr>
          <w:b/>
        </w:rPr>
        <w:t>(NO APLICA)</w:t>
      </w:r>
    </w:p>
    <w:p w:rsidR="00CA6C9F" w:rsidRDefault="00CA6C9F" w:rsidP="00127EFA">
      <w:pPr>
        <w:pStyle w:val="Textoindependiente"/>
        <w:spacing w:before="10"/>
        <w:rPr>
          <w:sz w:val="21"/>
        </w:rPr>
      </w:pPr>
    </w:p>
    <w:p w:rsidR="00D07856" w:rsidRPr="008548FB" w:rsidRDefault="00D07856" w:rsidP="00D07856">
      <w:pPr>
        <w:ind w:left="284"/>
        <w:jc w:val="both"/>
        <w:rPr>
          <w:b/>
        </w:rPr>
      </w:pPr>
      <w:r w:rsidRPr="00EF1215">
        <w:t xml:space="preserve">El máximo porcentaje en que las cantidades podrán ser disminuidas </w:t>
      </w:r>
      <w:r w:rsidRPr="00BF686D">
        <w:t>es por reducción</w:t>
      </w:r>
      <w:r w:rsidR="003E02F9" w:rsidRPr="00BF686D">
        <w:t xml:space="preserve"> de necesidad </w:t>
      </w:r>
      <w:r w:rsidRPr="00BF686D">
        <w:t xml:space="preserve">  </w:t>
      </w:r>
      <w:r w:rsidR="001648BF">
        <w:t>del servicio.</w:t>
      </w:r>
      <w:r w:rsidR="008548FB">
        <w:t xml:space="preserve"> </w:t>
      </w:r>
      <w:r w:rsidR="008548FB">
        <w:rPr>
          <w:b/>
        </w:rPr>
        <w:t>(NO APLICA)</w:t>
      </w:r>
    </w:p>
    <w:p w:rsidR="00CF2FFF" w:rsidRDefault="00CF2FFF" w:rsidP="0011406D">
      <w:pPr>
        <w:adjustRightInd w:val="0"/>
        <w:jc w:val="both"/>
        <w:rPr>
          <w:b/>
          <w:color w:val="FF0000"/>
          <w:sz w:val="24"/>
          <w:szCs w:val="24"/>
        </w:rPr>
      </w:pPr>
    </w:p>
    <w:p w:rsidR="005742F1" w:rsidRPr="00680F8D" w:rsidRDefault="003309E6" w:rsidP="005742F1">
      <w:pPr>
        <w:adjustRightInd w:val="0"/>
        <w:ind w:left="342"/>
        <w:jc w:val="both"/>
        <w:rPr>
          <w:rFonts w:ascii="Arial" w:hAnsi="Arial" w:cs="Arial"/>
          <w:b/>
          <w:sz w:val="24"/>
          <w:szCs w:val="24"/>
        </w:rPr>
      </w:pPr>
      <w:r w:rsidRPr="00680F8D">
        <w:rPr>
          <w:rFonts w:ascii="Arial" w:hAnsi="Arial" w:cs="Arial"/>
          <w:b/>
          <w:sz w:val="24"/>
          <w:szCs w:val="24"/>
        </w:rPr>
        <w:t>Disposicione</w:t>
      </w:r>
      <w:r w:rsidR="005742F1" w:rsidRPr="00680F8D">
        <w:rPr>
          <w:rFonts w:ascii="Arial" w:hAnsi="Arial" w:cs="Arial"/>
          <w:b/>
          <w:sz w:val="24"/>
          <w:szCs w:val="24"/>
        </w:rPr>
        <w:t>s Generales del Presupuesto 2021</w:t>
      </w:r>
    </w:p>
    <w:p w:rsidR="005742F1" w:rsidRDefault="005742F1" w:rsidP="005742F1">
      <w:pPr>
        <w:adjustRightInd w:val="0"/>
        <w:ind w:left="342"/>
        <w:jc w:val="both"/>
        <w:rPr>
          <w:b/>
          <w:sz w:val="24"/>
          <w:szCs w:val="24"/>
        </w:rPr>
      </w:pPr>
    </w:p>
    <w:p w:rsidR="005742F1" w:rsidRPr="005742F1" w:rsidRDefault="005742F1" w:rsidP="005742F1">
      <w:pPr>
        <w:adjustRightInd w:val="0"/>
        <w:ind w:left="342"/>
        <w:jc w:val="both"/>
        <w:rPr>
          <w:b/>
          <w:sz w:val="24"/>
          <w:szCs w:val="24"/>
        </w:rPr>
      </w:pPr>
      <w:r w:rsidRPr="005742F1">
        <w:rPr>
          <w:b/>
          <w:spacing w:val="-3"/>
          <w:sz w:val="24"/>
          <w:szCs w:val="24"/>
        </w:rPr>
        <w:t>ARTÍCULO 75.-</w:t>
      </w:r>
      <w:r w:rsidRPr="005742F1">
        <w:rPr>
          <w:spacing w:val="-3"/>
          <w:sz w:val="24"/>
          <w:szCs w:val="24"/>
        </w:rPr>
        <w:t xml:space="preserve"> En observancia a lo dispuesto en el Artículo 72, párrafos segundo y tercero, de la Ley de Contratación del Estado, la multa diaria aplicable se fija en cero punto treinta y seis por ciento (0.36%), del monto del contrato por cada día de atraso en la entrega e instalación de los equipos objeto del contrato y la misma debe especificarse tanto en el pliego de condiciones como en el contrato de Construcción y Supervisión de Obras Públicas. Esta misma disposición se debe aplicar a todos los contratos de bienes y servicios que celebren las Instituciones del Sector Público.</w:t>
      </w:r>
    </w:p>
    <w:p w:rsidR="00732540" w:rsidRDefault="00732540" w:rsidP="001648BF">
      <w:pPr>
        <w:pStyle w:val="Ttulo5"/>
        <w:ind w:left="0"/>
      </w:pPr>
    </w:p>
    <w:p w:rsidR="00E6122C" w:rsidRDefault="00E6122C" w:rsidP="001648BF">
      <w:pPr>
        <w:pStyle w:val="Ttulo5"/>
        <w:ind w:left="0"/>
      </w:pPr>
    </w:p>
    <w:p w:rsidR="00E6122C" w:rsidRDefault="00E6122C" w:rsidP="001648BF">
      <w:pPr>
        <w:pStyle w:val="Ttulo5"/>
        <w:ind w:left="0"/>
      </w:pPr>
    </w:p>
    <w:p w:rsidR="00E6122C" w:rsidRDefault="00E6122C" w:rsidP="001648BF">
      <w:pPr>
        <w:pStyle w:val="Ttulo5"/>
        <w:ind w:left="0"/>
      </w:pPr>
    </w:p>
    <w:p w:rsidR="00E6122C" w:rsidRDefault="00E6122C" w:rsidP="001648BF">
      <w:pPr>
        <w:pStyle w:val="Ttulo5"/>
        <w:ind w:left="0"/>
      </w:pPr>
    </w:p>
    <w:p w:rsidR="00E6122C" w:rsidRDefault="00E6122C" w:rsidP="001648BF">
      <w:pPr>
        <w:pStyle w:val="Ttulo5"/>
        <w:ind w:left="0"/>
      </w:pPr>
    </w:p>
    <w:p w:rsidR="00E6122C" w:rsidRDefault="00E6122C" w:rsidP="001648BF">
      <w:pPr>
        <w:pStyle w:val="Ttulo5"/>
        <w:ind w:left="0"/>
      </w:pPr>
    </w:p>
    <w:p w:rsidR="00CA6C9F" w:rsidRDefault="00234BDB">
      <w:pPr>
        <w:pStyle w:val="Ttulo5"/>
      </w:pPr>
      <w:r>
        <w:lastRenderedPageBreak/>
        <w:t>IO-</w:t>
      </w:r>
      <w:r w:rsidR="00BF686D">
        <w:t>14 FIRMA</w:t>
      </w:r>
      <w:r>
        <w:t xml:space="preserve"> DE</w:t>
      </w:r>
      <w:r>
        <w:rPr>
          <w:spacing w:val="-17"/>
        </w:rPr>
        <w:t xml:space="preserve"> </w:t>
      </w:r>
      <w:r>
        <w:t>CONTRATO</w:t>
      </w:r>
    </w:p>
    <w:p w:rsidR="00CA6C9F" w:rsidRDefault="00CA6C9F">
      <w:pPr>
        <w:pStyle w:val="Textoindependiente"/>
        <w:spacing w:before="8"/>
        <w:rPr>
          <w:b/>
          <w:sz w:val="20"/>
        </w:rPr>
      </w:pPr>
    </w:p>
    <w:p w:rsidR="00CA6C9F" w:rsidRDefault="00234BDB">
      <w:pPr>
        <w:pStyle w:val="Textoindependiente"/>
        <w:spacing w:line="276" w:lineRule="auto"/>
        <w:ind w:left="342" w:right="1299"/>
        <w:jc w:val="both"/>
      </w:pPr>
      <w:r>
        <w:t xml:space="preserve">El otorgamiento del contrato, se hará en un plazo máximo de </w:t>
      </w:r>
      <w:r>
        <w:rPr>
          <w:b/>
          <w:i/>
        </w:rPr>
        <w:t xml:space="preserve">10 </w:t>
      </w:r>
      <w:r>
        <w:t>días hábiles, desde que la adjudicación quede en firme.</w:t>
      </w:r>
    </w:p>
    <w:p w:rsidR="001648BF" w:rsidRDefault="00234BDB" w:rsidP="00FD5ECB">
      <w:pPr>
        <w:pStyle w:val="Textoindependiente"/>
        <w:spacing w:before="196"/>
        <w:ind w:left="342" w:right="1296"/>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rsidR="001648BF" w:rsidRDefault="001648BF">
      <w:pPr>
        <w:pStyle w:val="Textoindependiente"/>
        <w:spacing w:before="3"/>
      </w:pPr>
    </w:p>
    <w:p w:rsidR="00CA6C9F" w:rsidRDefault="00234BDB" w:rsidP="00D65A12">
      <w:pPr>
        <w:pStyle w:val="Prrafodelista"/>
        <w:numPr>
          <w:ilvl w:val="0"/>
          <w:numId w:val="44"/>
        </w:numPr>
        <w:tabs>
          <w:tab w:val="left" w:pos="1062"/>
        </w:tabs>
        <w:ind w:right="1299"/>
        <w:rPr>
          <w:sz w:val="24"/>
        </w:rPr>
      </w:pPr>
      <w:r>
        <w:rPr>
          <w:sz w:val="24"/>
        </w:rPr>
        <w:t>Constancia de Solvencia Electrónica, extendida por el Servicio de Administración de Rentas (SAR) a excepción de empresas que tengan menos de un año de constituidas.</w:t>
      </w:r>
    </w:p>
    <w:p w:rsidR="00CA6C9F" w:rsidRPr="003309E6" w:rsidRDefault="00234BDB" w:rsidP="00536835">
      <w:pPr>
        <w:pStyle w:val="Prrafodelista"/>
        <w:numPr>
          <w:ilvl w:val="0"/>
          <w:numId w:val="44"/>
        </w:numPr>
        <w:tabs>
          <w:tab w:val="left" w:pos="1062"/>
        </w:tabs>
        <w:rPr>
          <w:sz w:val="15"/>
        </w:rPr>
      </w:pPr>
      <w:r>
        <w:rPr>
          <w:sz w:val="24"/>
        </w:rPr>
        <w:t>Original o copia de Constancia vigente de no haber sido objeto de</w:t>
      </w:r>
      <w:r w:rsidR="00536835">
        <w:rPr>
          <w:sz w:val="24"/>
        </w:rPr>
        <w:t xml:space="preserve"> </w:t>
      </w:r>
      <w:r w:rsidRPr="003309E6">
        <w:rPr>
          <w:spacing w:val="-4"/>
          <w:sz w:val="24"/>
        </w:rPr>
        <w:t xml:space="preserve"> </w:t>
      </w:r>
    </w:p>
    <w:p w:rsidR="00CA6C9F" w:rsidRDefault="00536835" w:rsidP="00536835">
      <w:pPr>
        <w:pStyle w:val="Textoindependiente"/>
        <w:ind w:left="1061" w:right="1299"/>
        <w:jc w:val="both"/>
      </w:pPr>
      <w:proofErr w:type="gramStart"/>
      <w:r>
        <w:t>resolución</w:t>
      </w:r>
      <w:proofErr w:type="gramEnd"/>
      <w:r>
        <w:t xml:space="preserve"> firme </w:t>
      </w:r>
      <w:r w:rsidR="00234BDB">
        <w:t>de cualquier contrato celebrado por la Administración extendida por la Procuraduría General de la República (PGR) a excepción de empresas que tengan menos de un año de constituidas.</w:t>
      </w:r>
    </w:p>
    <w:p w:rsidR="00CA6C9F" w:rsidRDefault="00234BDB" w:rsidP="00D65A12">
      <w:pPr>
        <w:pStyle w:val="Prrafodelista"/>
        <w:numPr>
          <w:ilvl w:val="0"/>
          <w:numId w:val="44"/>
        </w:numPr>
        <w:tabs>
          <w:tab w:val="left" w:pos="1062"/>
        </w:tabs>
        <w:ind w:right="1298"/>
        <w:rPr>
          <w:sz w:val="24"/>
        </w:rPr>
      </w:pPr>
      <w:r>
        <w:rPr>
          <w:sz w:val="24"/>
        </w:rPr>
        <w:t>Constancia del Instituto Hondureño de Seguridad Social (IHSS) de encontrarse al día en el pago de sus aportaciones o contribuciones., a excepción de empresas que tengan menos de un año de</w:t>
      </w:r>
      <w:r>
        <w:rPr>
          <w:spacing w:val="-2"/>
          <w:sz w:val="24"/>
        </w:rPr>
        <w:t xml:space="preserve"> </w:t>
      </w:r>
      <w:r>
        <w:rPr>
          <w:sz w:val="24"/>
        </w:rPr>
        <w:t>constituidas.</w:t>
      </w:r>
    </w:p>
    <w:p w:rsidR="00CA6C9F" w:rsidRDefault="00234BDB" w:rsidP="00D65A12">
      <w:pPr>
        <w:pStyle w:val="Prrafodelista"/>
        <w:numPr>
          <w:ilvl w:val="0"/>
          <w:numId w:val="44"/>
        </w:numPr>
        <w:tabs>
          <w:tab w:val="left" w:pos="1062"/>
        </w:tabs>
        <w:ind w:right="1297"/>
        <w:rPr>
          <w:sz w:val="24"/>
        </w:rPr>
      </w:pPr>
      <w:r>
        <w:rPr>
          <w:sz w:val="24"/>
        </w:rPr>
        <w:t>Certificación de Inscripción en el Registro de Proveedores y Contratistas de ONCAE.</w:t>
      </w:r>
    </w:p>
    <w:p w:rsidR="003309E6" w:rsidRDefault="003309E6" w:rsidP="003309E6">
      <w:pPr>
        <w:pStyle w:val="Prrafodelista"/>
        <w:tabs>
          <w:tab w:val="left" w:pos="1062"/>
        </w:tabs>
        <w:ind w:left="1062" w:right="1297" w:firstLine="0"/>
        <w:rPr>
          <w:sz w:val="24"/>
        </w:rPr>
      </w:pPr>
    </w:p>
    <w:p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rsidR="00CA6C9F" w:rsidRDefault="00CA6C9F" w:rsidP="003309E6">
      <w:pPr>
        <w:jc w:val="both"/>
        <w:sectPr w:rsidR="00CA6C9F" w:rsidSect="00D07856">
          <w:headerReference w:type="default" r:id="rId11"/>
          <w:footerReference w:type="default" r:id="rId12"/>
          <w:pgSz w:w="12240" w:h="15840"/>
          <w:pgMar w:top="1940" w:right="1608" w:bottom="1260" w:left="1560" w:header="427" w:footer="1062" w:gutter="0"/>
          <w:cols w:space="720"/>
        </w:sectPr>
      </w:pPr>
    </w:p>
    <w:p w:rsidR="00CA6C9F" w:rsidRDefault="00CA6C9F">
      <w:pPr>
        <w:pStyle w:val="Textoindependiente"/>
        <w:rPr>
          <w:sz w:val="20"/>
        </w:rPr>
      </w:pPr>
    </w:p>
    <w:p w:rsidR="00CA6C9F" w:rsidRDefault="00CA6C9F">
      <w:pPr>
        <w:pStyle w:val="Textoindependiente"/>
        <w:spacing w:before="3"/>
        <w:rPr>
          <w:sz w:val="19"/>
        </w:rPr>
      </w:pPr>
    </w:p>
    <w:p w:rsidR="00CA6C9F" w:rsidRDefault="00234BDB">
      <w:pPr>
        <w:pStyle w:val="Ttulo5"/>
        <w:spacing w:before="90" w:line="480" w:lineRule="auto"/>
        <w:ind w:right="2861" w:firstLine="1559"/>
      </w:pPr>
      <w:r>
        <w:t>SECCION II - CONDICIONES DE CONTRATACION CC-01 ADMINISTRADOR DEL CONTRATO</w:t>
      </w:r>
    </w:p>
    <w:p w:rsidR="00CA6C9F" w:rsidRDefault="00234BDB">
      <w:pPr>
        <w:pStyle w:val="Textoindependiente"/>
        <w:ind w:left="342" w:right="1298"/>
        <w:jc w:val="both"/>
      </w:pPr>
      <w:r>
        <w:rPr>
          <w:b/>
          <w:i/>
        </w:rPr>
        <w:t xml:space="preserve">El IHSS </w:t>
      </w:r>
      <w:r w:rsidR="001648BF">
        <w:t xml:space="preserve">a través de la </w:t>
      </w:r>
      <w:r w:rsidR="00F35A42">
        <w:t>Subgerencia Nacional de Ingeniería Mantenimiento y Servicios Generales</w:t>
      </w:r>
      <w:r w:rsidRPr="00BF686D">
        <w:t>, será responsable de verificar la buena marcha y cumplimiento de las obligaciones contractuales</w:t>
      </w:r>
      <w:r>
        <w:t>, que entre sus funciones tendrá las</w:t>
      </w:r>
      <w:r>
        <w:rPr>
          <w:spacing w:val="-2"/>
        </w:rPr>
        <w:t xml:space="preserve"> </w:t>
      </w:r>
      <w:r>
        <w:t>siguientes:</w:t>
      </w:r>
    </w:p>
    <w:p w:rsidR="00CA6C9F" w:rsidRDefault="00234BDB" w:rsidP="00D65A12">
      <w:pPr>
        <w:pStyle w:val="Prrafodelista"/>
        <w:numPr>
          <w:ilvl w:val="0"/>
          <w:numId w:val="43"/>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rsidR="00CA6C9F" w:rsidRDefault="00234BDB" w:rsidP="00D65A12">
      <w:pPr>
        <w:pStyle w:val="Prrafodelista"/>
        <w:numPr>
          <w:ilvl w:val="0"/>
          <w:numId w:val="43"/>
        </w:numPr>
        <w:tabs>
          <w:tab w:val="left" w:pos="626"/>
        </w:tabs>
        <w:ind w:hanging="283"/>
        <w:rPr>
          <w:sz w:val="24"/>
        </w:rPr>
      </w:pPr>
      <w:r>
        <w:rPr>
          <w:sz w:val="24"/>
        </w:rPr>
        <w:t>Dar seguimiento al cumplimiento en la prestación del Servicio;</w:t>
      </w:r>
    </w:p>
    <w:p w:rsidR="00CA6C9F" w:rsidRDefault="00234BDB" w:rsidP="00C31C97">
      <w:pPr>
        <w:pStyle w:val="Prrafodelista"/>
        <w:numPr>
          <w:ilvl w:val="0"/>
          <w:numId w:val="43"/>
        </w:numPr>
        <w:tabs>
          <w:tab w:val="left" w:pos="626"/>
        </w:tabs>
        <w:ind w:hanging="283"/>
        <w:rPr>
          <w:sz w:val="24"/>
        </w:rPr>
      </w:pPr>
      <w:r>
        <w:rPr>
          <w:sz w:val="24"/>
        </w:rPr>
        <w:t>Documentar cualquier incumplimiento del Contratista.</w:t>
      </w:r>
    </w:p>
    <w:p w:rsidR="00C31C97" w:rsidRPr="00C31C97" w:rsidRDefault="00C31C97" w:rsidP="00C31C97">
      <w:pPr>
        <w:pStyle w:val="Prrafodelista"/>
        <w:tabs>
          <w:tab w:val="left" w:pos="626"/>
        </w:tabs>
        <w:ind w:left="625" w:firstLine="0"/>
        <w:rPr>
          <w:sz w:val="24"/>
        </w:rPr>
      </w:pPr>
    </w:p>
    <w:p w:rsidR="00CA6C9F" w:rsidRDefault="00234BDB">
      <w:pPr>
        <w:pStyle w:val="Ttulo5"/>
        <w:jc w:val="both"/>
      </w:pPr>
      <w:r>
        <w:t>CC-02 PLAZO CONTRACTUAL</w:t>
      </w:r>
    </w:p>
    <w:p w:rsidR="00CA6C9F" w:rsidRDefault="00234BDB">
      <w:pPr>
        <w:pStyle w:val="Textoindependiente"/>
        <w:spacing w:before="135"/>
        <w:ind w:left="342" w:right="1296"/>
        <w:jc w:val="both"/>
      </w:pPr>
      <w:r>
        <w:t xml:space="preserve">El contrato estará vigente </w:t>
      </w:r>
      <w:r w:rsidR="001648BF">
        <w:t>desde su otorgamiento hasta doce</w:t>
      </w:r>
      <w:r>
        <w:t xml:space="preserve"> (1</w:t>
      </w:r>
      <w:r w:rsidR="001648BF">
        <w:t>2</w:t>
      </w:r>
      <w:r>
        <w:t>) meses a partir de</w:t>
      </w:r>
      <w:r w:rsidR="00212A52">
        <w:t xml:space="preserve"> la firma</w:t>
      </w:r>
      <w:r w:rsidR="00BF686D">
        <w:t>-</w:t>
      </w:r>
      <w:r w:rsidR="00212A52">
        <w:t xml:space="preserve"> </w:t>
      </w:r>
    </w:p>
    <w:p w:rsidR="00CA6C9F" w:rsidRDefault="00234BDB">
      <w:pPr>
        <w:pStyle w:val="Ttulo5"/>
        <w:spacing w:before="120"/>
      </w:pPr>
      <w:r>
        <w:t>CC-03 CESACIÓN DEL CONTRATO</w:t>
      </w:r>
    </w:p>
    <w:p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rsidR="00CA6C9F" w:rsidRDefault="00234BDB">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DEL</w:t>
      </w:r>
      <w:r>
        <w:tab/>
        <w:t>SUMINISTRO</w:t>
      </w:r>
      <w:r>
        <w:tab/>
        <w:t>(PRESTACION</w:t>
      </w:r>
      <w:r>
        <w:tab/>
        <w:t>DEL SERVICIO)</w:t>
      </w:r>
    </w:p>
    <w:p w:rsidR="00B41485" w:rsidRDefault="00B41485">
      <w:pPr>
        <w:pStyle w:val="Ttulo5"/>
        <w:tabs>
          <w:tab w:val="left" w:pos="1234"/>
          <w:tab w:val="left" w:pos="2328"/>
          <w:tab w:val="left" w:pos="2891"/>
          <w:tab w:val="left" w:pos="4304"/>
          <w:tab w:val="left" w:pos="5026"/>
          <w:tab w:val="left" w:pos="6806"/>
          <w:tab w:val="left" w:pos="8686"/>
        </w:tabs>
        <w:spacing w:before="118"/>
        <w:ind w:right="1297"/>
      </w:pPr>
    </w:p>
    <w:tbl>
      <w:tblPr>
        <w:tblStyle w:val="Tabladelist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3109"/>
      </w:tblGrid>
      <w:tr w:rsidR="00B41485" w:rsidTr="00B41485">
        <w:trPr>
          <w:cnfStyle w:val="100000000000" w:firstRow="1" w:lastRow="0" w:firstColumn="0" w:lastColumn="0" w:oddVBand="0" w:evenVBand="0" w:oddHBand="0" w:evenHBand="0" w:firstRowFirstColumn="0" w:firstRowLastColumn="0" w:lastRowFirstColumn="0" w:lastRowLastColumn="0"/>
          <w:trHeight w:val="555"/>
        </w:trPr>
        <w:tc>
          <w:tcPr>
            <w:cnfStyle w:val="001000000100" w:firstRow="0" w:lastRow="0" w:firstColumn="1" w:lastColumn="0" w:oddVBand="0" w:evenVBand="0" w:oddHBand="0" w:evenHBand="0" w:firstRowFirstColumn="1" w:firstRowLastColumn="0" w:lastRowFirstColumn="0" w:lastRowLastColumn="0"/>
            <w:tcW w:w="6066" w:type="dxa"/>
            <w:tcBorders>
              <w:bottom w:val="none" w:sz="0" w:space="0" w:color="auto"/>
              <w:right w:val="none" w:sz="0" w:space="0" w:color="auto"/>
            </w:tcBorders>
          </w:tcPr>
          <w:p w:rsidR="00B41485" w:rsidRDefault="00B41485" w:rsidP="00B53979">
            <w:pPr>
              <w:pStyle w:val="Textoindependiente"/>
              <w:spacing w:before="110"/>
              <w:ind w:right="1346"/>
              <w:jc w:val="both"/>
            </w:pPr>
            <w:r>
              <w:t>LOTE</w:t>
            </w:r>
          </w:p>
        </w:tc>
        <w:tc>
          <w:tcPr>
            <w:tcW w:w="3109" w:type="dxa"/>
          </w:tcPr>
          <w:p w:rsidR="00B41485" w:rsidRDefault="00F35A42" w:rsidP="00B41485">
            <w:pPr>
              <w:pStyle w:val="Textoindependiente"/>
              <w:spacing w:before="110"/>
              <w:ind w:right="70"/>
              <w:jc w:val="both"/>
              <w:cnfStyle w:val="100000000000" w:firstRow="1" w:lastRow="0" w:firstColumn="0" w:lastColumn="0" w:oddVBand="0" w:evenVBand="0" w:oddHBand="0" w:evenHBand="0" w:firstRowFirstColumn="0" w:firstRowLastColumn="0" w:lastRowFirstColumn="0" w:lastRowLastColumn="0"/>
            </w:pPr>
            <w:r>
              <w:t>Entrega del Suministro</w:t>
            </w:r>
          </w:p>
        </w:tc>
      </w:tr>
      <w:tr w:rsidR="00B41485" w:rsidTr="00B41485">
        <w:trPr>
          <w:cnfStyle w:val="000000100000" w:firstRow="0" w:lastRow="0" w:firstColumn="0" w:lastColumn="0" w:oddVBand="0" w:evenVBand="0" w:oddHBand="1" w:evenHBand="0" w:firstRowFirstColumn="0" w:firstRowLastColumn="0" w:lastRowFirstColumn="0" w:lastRowLastColumn="0"/>
          <w:trHeight w:val="1847"/>
        </w:trPr>
        <w:tc>
          <w:tcPr>
            <w:cnfStyle w:val="001000000000" w:firstRow="0" w:lastRow="0" w:firstColumn="1" w:lastColumn="0" w:oddVBand="0" w:evenVBand="0" w:oddHBand="0" w:evenHBand="0" w:firstRowFirstColumn="0" w:firstRowLastColumn="0" w:lastRowFirstColumn="0" w:lastRowLastColumn="0"/>
            <w:tcW w:w="6066" w:type="dxa"/>
            <w:tcBorders>
              <w:top w:val="none" w:sz="0" w:space="0" w:color="auto"/>
              <w:bottom w:val="none" w:sz="0" w:space="0" w:color="auto"/>
              <w:right w:val="none" w:sz="0" w:space="0" w:color="auto"/>
            </w:tcBorders>
          </w:tcPr>
          <w:p w:rsidR="00B41485" w:rsidRPr="00B41485" w:rsidRDefault="00B41485" w:rsidP="00B41485">
            <w:pPr>
              <w:rPr>
                <w:b w:val="0"/>
              </w:rPr>
            </w:pPr>
          </w:p>
        </w:tc>
        <w:tc>
          <w:tcPr>
            <w:tcW w:w="3109" w:type="dxa"/>
            <w:tcBorders>
              <w:top w:val="none" w:sz="0" w:space="0" w:color="auto"/>
              <w:bottom w:val="none" w:sz="0" w:space="0" w:color="auto"/>
            </w:tcBorders>
          </w:tcPr>
          <w:p w:rsidR="00B41485" w:rsidRDefault="00F35A42" w:rsidP="00B41485">
            <w:pPr>
              <w:pStyle w:val="Textoindependiente"/>
              <w:spacing w:before="110"/>
              <w:ind w:right="190"/>
              <w:cnfStyle w:val="000000100000" w:firstRow="0" w:lastRow="0" w:firstColumn="0" w:lastColumn="0" w:oddVBand="0" w:evenVBand="0" w:oddHBand="1" w:evenHBand="0" w:firstRowFirstColumn="0" w:firstRowLastColumn="0" w:lastRowFirstColumn="0" w:lastRowLastColumn="0"/>
            </w:pPr>
            <w:r>
              <w:t xml:space="preserve">Clínica de Maternidad, Regional de Villanueva Cortés del Instituto Hondureño de Seguridad Social IHSS </w:t>
            </w:r>
          </w:p>
        </w:tc>
      </w:tr>
    </w:tbl>
    <w:p w:rsidR="00F65FEE" w:rsidRDefault="00F65FEE" w:rsidP="00F65FEE">
      <w:pPr>
        <w:pStyle w:val="Textocomentario"/>
      </w:pPr>
      <w:r>
        <w:t xml:space="preserve"> </w:t>
      </w:r>
    </w:p>
    <w:p w:rsidR="00F35A42" w:rsidRDefault="00F65FEE" w:rsidP="003865A1">
      <w:pPr>
        <w:pStyle w:val="Textocomentario"/>
        <w:ind w:right="982"/>
        <w:jc w:val="both"/>
        <w:rPr>
          <w:rFonts w:ascii="Arial Narrow" w:hAnsi="Arial Narrow"/>
          <w:sz w:val="22"/>
          <w:szCs w:val="22"/>
        </w:rPr>
      </w:pPr>
      <w:r w:rsidRPr="00F65FEE">
        <w:rPr>
          <w:rFonts w:ascii="Arial Narrow" w:hAnsi="Arial Narrow"/>
          <w:sz w:val="22"/>
          <w:szCs w:val="22"/>
        </w:rPr>
        <w:t>El proveedor deberá entregar</w:t>
      </w:r>
      <w:r w:rsidRPr="00F65FEE">
        <w:t xml:space="preserve"> </w:t>
      </w:r>
      <w:r w:rsidR="00F35A42">
        <w:rPr>
          <w:rFonts w:ascii="Arial Narrow" w:hAnsi="Arial Narrow"/>
          <w:sz w:val="22"/>
          <w:szCs w:val="22"/>
        </w:rPr>
        <w:t xml:space="preserve">e Instalar los bienes e la </w:t>
      </w:r>
      <w:r w:rsidR="00F35A42" w:rsidRPr="00F35A42">
        <w:rPr>
          <w:rFonts w:ascii="Arial Narrow" w:hAnsi="Arial Narrow"/>
          <w:sz w:val="22"/>
          <w:szCs w:val="22"/>
        </w:rPr>
        <w:t>Clínica de Maternidad, Regional de Villanueva Cortés del Instituto Hondureño de Seguridad Social IHSS</w:t>
      </w:r>
      <w:r w:rsidR="00F35A42">
        <w:rPr>
          <w:rFonts w:ascii="Arial Narrow" w:hAnsi="Arial Narrow"/>
          <w:sz w:val="22"/>
          <w:szCs w:val="22"/>
        </w:rPr>
        <w:t xml:space="preserve">.   </w:t>
      </w:r>
    </w:p>
    <w:p w:rsidR="00F35A42" w:rsidRDefault="00F35A42" w:rsidP="003865A1">
      <w:pPr>
        <w:pStyle w:val="Textocomentario"/>
        <w:ind w:right="982"/>
        <w:jc w:val="both"/>
        <w:rPr>
          <w:rFonts w:ascii="Arial Narrow" w:hAnsi="Arial Narrow"/>
          <w:sz w:val="22"/>
          <w:szCs w:val="22"/>
        </w:rPr>
      </w:pPr>
    </w:p>
    <w:p w:rsidR="00CA6C9F" w:rsidRDefault="00234BDB">
      <w:pPr>
        <w:pStyle w:val="Ttulo5"/>
        <w:spacing w:before="122"/>
      </w:pPr>
      <w:r>
        <w:t>LOS OFERENTES DEBERÁN COT</w:t>
      </w:r>
      <w:r w:rsidR="00733427">
        <w:t>IZAR PRECIOS QUE INCLUYA TODOS LOS</w:t>
      </w:r>
      <w:r w:rsidR="00276EDA">
        <w:t xml:space="preserve"> SERVICIOS</w:t>
      </w:r>
    </w:p>
    <w:p w:rsidR="00CA6C9F" w:rsidRPr="00BD46B8" w:rsidRDefault="00293591" w:rsidP="002630F4">
      <w:pPr>
        <w:pStyle w:val="Textoindependiente"/>
        <w:spacing w:before="115"/>
        <w:ind w:left="342" w:right="1535"/>
        <w:jc w:val="both"/>
      </w:pPr>
      <w:r w:rsidRPr="00BD46B8">
        <w:t>Esta li</w:t>
      </w:r>
      <w:r w:rsidR="00BD46B8" w:rsidRPr="00BD46B8">
        <w:t>citación se adjudicará a un solo oferente</w:t>
      </w:r>
      <w:r w:rsidR="005E1EB2" w:rsidRPr="00BD46B8">
        <w:t xml:space="preserve"> por lo que se</w:t>
      </w:r>
      <w:r w:rsidR="002F2283" w:rsidRPr="00BD46B8">
        <w:t xml:space="preserve"> </w:t>
      </w:r>
      <w:r w:rsidR="008548FB">
        <w:t>deberá presentar oferta por</w:t>
      </w:r>
      <w:r w:rsidR="00F35A42">
        <w:t xml:space="preserve"> los bienes</w:t>
      </w:r>
      <w:r w:rsidR="00733427">
        <w:t xml:space="preserve"> solicitados.</w:t>
      </w:r>
    </w:p>
    <w:p w:rsidR="00CA6C9F" w:rsidRDefault="00CA6C9F">
      <w:pPr>
        <w:pStyle w:val="Textoindependiente"/>
        <w:rPr>
          <w:sz w:val="20"/>
        </w:rPr>
      </w:pPr>
    </w:p>
    <w:p w:rsidR="00631675" w:rsidRDefault="00631675" w:rsidP="00631675">
      <w:pPr>
        <w:pStyle w:val="Ttulo5"/>
        <w:spacing w:before="90"/>
        <w:ind w:left="0"/>
      </w:pPr>
      <w:r>
        <w:t xml:space="preserve">      CC-05 </w:t>
      </w:r>
      <w:r w:rsidRPr="00631675">
        <w:t>PLAZO Y CANTIDADES DE ENTREGA DEL SUMINISTRO</w:t>
      </w:r>
    </w:p>
    <w:p w:rsidR="00CF2FFF" w:rsidRDefault="00CF2FFF" w:rsidP="00631675">
      <w:pPr>
        <w:pStyle w:val="Ttulo5"/>
        <w:spacing w:before="90"/>
        <w:ind w:left="0"/>
      </w:pPr>
      <w:r>
        <w:t xml:space="preserve">       </w:t>
      </w:r>
      <w:r w:rsidRPr="00CF2FFF">
        <w:t>EDIFICIO CLINICA DE MATERNIDAD VILLANUEVA, CORTÉS.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4877"/>
        <w:gridCol w:w="2490"/>
        <w:gridCol w:w="1627"/>
        <w:gridCol w:w="1144"/>
      </w:tblGrid>
      <w:tr w:rsidR="0063658C" w:rsidRPr="00BE5F0F" w:rsidTr="0063658C">
        <w:trPr>
          <w:trHeight w:val="112"/>
          <w:jc w:val="center"/>
        </w:trPr>
        <w:tc>
          <w:tcPr>
            <w:tcW w:w="486" w:type="dxa"/>
            <w:vAlign w:val="center"/>
          </w:tcPr>
          <w:p w:rsidR="0063658C" w:rsidRPr="00BE5F0F" w:rsidRDefault="0063658C" w:rsidP="002D4FB0">
            <w:pPr>
              <w:jc w:val="center"/>
              <w:rPr>
                <w:rFonts w:ascii="Tahoma" w:hAnsi="Tahoma" w:cs="Tahoma"/>
                <w:color w:val="000000"/>
                <w:sz w:val="20"/>
                <w:szCs w:val="20"/>
                <w:lang w:val="es-SV" w:eastAsia="es-SV"/>
              </w:rPr>
            </w:pPr>
            <w:r w:rsidRPr="00BE5F0F">
              <w:rPr>
                <w:rFonts w:ascii="Tahoma" w:hAnsi="Tahoma" w:cs="Tahoma"/>
                <w:color w:val="000000"/>
                <w:sz w:val="20"/>
                <w:szCs w:val="20"/>
                <w:lang w:val="es-SV" w:eastAsia="es-SV"/>
              </w:rPr>
              <w:t>No.</w:t>
            </w:r>
          </w:p>
        </w:tc>
        <w:tc>
          <w:tcPr>
            <w:tcW w:w="5236" w:type="dxa"/>
            <w:vAlign w:val="center"/>
          </w:tcPr>
          <w:p w:rsidR="0063658C" w:rsidRPr="00BE5F0F" w:rsidRDefault="0063658C" w:rsidP="002D4FB0">
            <w:pPr>
              <w:jc w:val="center"/>
              <w:rPr>
                <w:rFonts w:ascii="Tahoma" w:hAnsi="Tahoma" w:cs="Tahoma"/>
                <w:color w:val="000000"/>
                <w:sz w:val="20"/>
                <w:szCs w:val="20"/>
                <w:lang w:val="es-SV" w:eastAsia="es-SV"/>
              </w:rPr>
            </w:pPr>
            <w:r w:rsidRPr="00BE5F0F">
              <w:rPr>
                <w:rFonts w:ascii="Tahoma" w:hAnsi="Tahoma" w:cs="Tahoma"/>
                <w:color w:val="000000"/>
                <w:sz w:val="20"/>
                <w:szCs w:val="20"/>
                <w:lang w:val="es-SV" w:eastAsia="es-SV"/>
              </w:rPr>
              <w:t>DESCPRICION</w:t>
            </w:r>
          </w:p>
        </w:tc>
        <w:tc>
          <w:tcPr>
            <w:tcW w:w="2638" w:type="dxa"/>
            <w:shd w:val="clear" w:color="auto" w:fill="auto"/>
            <w:vAlign w:val="center"/>
            <w:hideMark/>
          </w:tcPr>
          <w:p w:rsidR="0063658C" w:rsidRPr="00BE5F0F" w:rsidRDefault="0063658C" w:rsidP="002D4FB0">
            <w:pPr>
              <w:jc w:val="center"/>
              <w:rPr>
                <w:rFonts w:ascii="Tahoma" w:hAnsi="Tahoma" w:cs="Tahoma"/>
                <w:color w:val="000000"/>
                <w:sz w:val="20"/>
                <w:szCs w:val="20"/>
                <w:lang w:val="es-SV" w:eastAsia="es-SV"/>
              </w:rPr>
            </w:pPr>
            <w:r w:rsidRPr="00BE5F0F">
              <w:rPr>
                <w:rFonts w:ascii="Tahoma" w:hAnsi="Tahoma" w:cs="Tahoma"/>
                <w:color w:val="000000"/>
                <w:sz w:val="20"/>
                <w:szCs w:val="20"/>
                <w:lang w:val="es-SV" w:eastAsia="es-SV"/>
              </w:rPr>
              <w:t>PLAZO</w:t>
            </w:r>
          </w:p>
        </w:tc>
        <w:tc>
          <w:tcPr>
            <w:tcW w:w="1111" w:type="dxa"/>
          </w:tcPr>
          <w:p w:rsidR="0063658C" w:rsidRPr="00BE5F0F" w:rsidRDefault="0063658C" w:rsidP="002D4FB0">
            <w:pPr>
              <w:jc w:val="center"/>
              <w:rPr>
                <w:rFonts w:ascii="Tahoma" w:hAnsi="Tahoma" w:cs="Tahoma"/>
                <w:color w:val="000000"/>
                <w:sz w:val="20"/>
                <w:szCs w:val="20"/>
                <w:lang w:val="es-SV" w:eastAsia="es-SV"/>
              </w:rPr>
            </w:pPr>
            <w:r>
              <w:rPr>
                <w:rFonts w:ascii="Tahoma" w:hAnsi="Tahoma" w:cs="Tahoma"/>
                <w:color w:val="000000"/>
                <w:sz w:val="20"/>
                <w:szCs w:val="20"/>
                <w:lang w:val="es-SV" w:eastAsia="es-SV"/>
              </w:rPr>
              <w:t>UBICACION</w:t>
            </w:r>
          </w:p>
        </w:tc>
        <w:tc>
          <w:tcPr>
            <w:tcW w:w="1149" w:type="dxa"/>
            <w:shd w:val="clear" w:color="auto" w:fill="auto"/>
            <w:vAlign w:val="center"/>
            <w:hideMark/>
          </w:tcPr>
          <w:p w:rsidR="0063658C" w:rsidRPr="00BE5F0F" w:rsidRDefault="0063658C" w:rsidP="002D4FB0">
            <w:pPr>
              <w:jc w:val="center"/>
              <w:rPr>
                <w:rFonts w:ascii="Tahoma" w:hAnsi="Tahoma" w:cs="Tahoma"/>
                <w:color w:val="000000"/>
                <w:sz w:val="20"/>
                <w:szCs w:val="20"/>
                <w:lang w:val="es-SV" w:eastAsia="es-SV"/>
              </w:rPr>
            </w:pPr>
            <w:r w:rsidRPr="00BE5F0F">
              <w:rPr>
                <w:rFonts w:ascii="Tahoma" w:hAnsi="Tahoma" w:cs="Tahoma"/>
                <w:color w:val="000000"/>
                <w:sz w:val="20"/>
                <w:szCs w:val="20"/>
                <w:lang w:val="es-SV" w:eastAsia="es-SV"/>
              </w:rPr>
              <w:t>CANTIDAD</w:t>
            </w:r>
          </w:p>
        </w:tc>
      </w:tr>
      <w:tr w:rsidR="0063658C" w:rsidRPr="00BE5F0F" w:rsidTr="0063658C">
        <w:trPr>
          <w:trHeight w:val="65"/>
          <w:jc w:val="center"/>
        </w:trPr>
        <w:tc>
          <w:tcPr>
            <w:tcW w:w="486" w:type="dxa"/>
            <w:vAlign w:val="center"/>
          </w:tcPr>
          <w:p w:rsidR="0063658C" w:rsidRPr="00BE5F0F" w:rsidRDefault="0063658C" w:rsidP="002D4FB0">
            <w:pPr>
              <w:jc w:val="center"/>
              <w:rPr>
                <w:rFonts w:ascii="Tahoma" w:hAnsi="Tahoma" w:cs="Tahoma"/>
                <w:sz w:val="20"/>
                <w:szCs w:val="20"/>
                <w:lang w:val="es-ES" w:eastAsia="es-ES"/>
              </w:rPr>
            </w:pPr>
            <w:r w:rsidRPr="00BE5F0F">
              <w:rPr>
                <w:rFonts w:ascii="Tahoma" w:hAnsi="Tahoma" w:cs="Tahoma"/>
                <w:sz w:val="20"/>
                <w:szCs w:val="20"/>
                <w:lang w:val="es-ES" w:eastAsia="es-ES"/>
              </w:rPr>
              <w:t>1</w:t>
            </w:r>
          </w:p>
        </w:tc>
        <w:tc>
          <w:tcPr>
            <w:tcW w:w="5236" w:type="dxa"/>
            <w:vAlign w:val="center"/>
          </w:tcPr>
          <w:p w:rsidR="0063658C" w:rsidRPr="009A3380" w:rsidRDefault="0063658C" w:rsidP="009A3380">
            <w:pPr>
              <w:jc w:val="both"/>
              <w:rPr>
                <w:rFonts w:ascii="Arial" w:hAnsi="Arial" w:cs="Arial"/>
                <w:color w:val="000000"/>
                <w:sz w:val="20"/>
                <w:szCs w:val="20"/>
              </w:rPr>
            </w:pPr>
            <w:r w:rsidRPr="00711903">
              <w:rPr>
                <w:rFonts w:ascii="Arial" w:hAnsi="Arial" w:cs="Arial"/>
                <w:color w:val="000000"/>
                <w:sz w:val="20"/>
                <w:szCs w:val="20"/>
              </w:rPr>
              <w:t xml:space="preserve">Suministro e instalación de Aire Acondicionado, tipo </w:t>
            </w:r>
            <w:proofErr w:type="spellStart"/>
            <w:r w:rsidRPr="00711903">
              <w:rPr>
                <w:rFonts w:ascii="Arial" w:hAnsi="Arial" w:cs="Arial"/>
                <w:color w:val="000000"/>
                <w:sz w:val="20"/>
                <w:szCs w:val="20"/>
              </w:rPr>
              <w:t>split</w:t>
            </w:r>
            <w:proofErr w:type="spellEnd"/>
            <w:r w:rsidRPr="00711903">
              <w:rPr>
                <w:rFonts w:ascii="Arial" w:hAnsi="Arial" w:cs="Arial"/>
                <w:color w:val="000000"/>
                <w:sz w:val="20"/>
                <w:szCs w:val="20"/>
              </w:rPr>
              <w:t xml:space="preserve"> con capacidad de </w:t>
            </w:r>
            <w:r w:rsidRPr="00711903">
              <w:rPr>
                <w:rFonts w:ascii="Arial" w:hAnsi="Arial" w:cs="Arial"/>
                <w:bCs/>
                <w:color w:val="000000"/>
                <w:sz w:val="20"/>
                <w:szCs w:val="20"/>
              </w:rPr>
              <w:t xml:space="preserve">12,000 BTU, Incluye </w:t>
            </w:r>
            <w:proofErr w:type="spellStart"/>
            <w:r w:rsidRPr="00711903">
              <w:rPr>
                <w:rFonts w:ascii="Arial" w:hAnsi="Arial" w:cs="Arial"/>
                <w:bCs/>
                <w:color w:val="000000"/>
                <w:sz w:val="20"/>
                <w:szCs w:val="20"/>
              </w:rPr>
              <w:t>breaker</w:t>
            </w:r>
            <w:proofErr w:type="spellEnd"/>
            <w:r w:rsidRPr="00711903">
              <w:rPr>
                <w:rFonts w:ascii="Arial" w:hAnsi="Arial" w:cs="Arial"/>
                <w:bCs/>
                <w:color w:val="000000"/>
                <w:sz w:val="20"/>
                <w:szCs w:val="20"/>
              </w:rPr>
              <w:t xml:space="preserve"> de 10 </w:t>
            </w:r>
            <w:proofErr w:type="spellStart"/>
            <w:r w:rsidRPr="00711903">
              <w:rPr>
                <w:rFonts w:ascii="Arial" w:hAnsi="Arial" w:cs="Arial"/>
                <w:bCs/>
                <w:color w:val="000000"/>
                <w:sz w:val="20"/>
                <w:szCs w:val="20"/>
              </w:rPr>
              <w:t>amp</w:t>
            </w:r>
            <w:proofErr w:type="spellEnd"/>
            <w:r w:rsidRPr="00711903">
              <w:rPr>
                <w:rFonts w:ascii="Arial" w:hAnsi="Arial" w:cs="Arial"/>
                <w:bCs/>
                <w:color w:val="000000"/>
                <w:sz w:val="20"/>
                <w:szCs w:val="20"/>
              </w:rPr>
              <w:t xml:space="preserve">.  50 metros de cable 2No.12 cable TSJ desde centro de carga nuevo hasta sitio de instalación de equipo, abrazaderas y demás accesorios, aislante térmico para tubería de </w:t>
            </w:r>
            <w:r w:rsidRPr="00711903">
              <w:rPr>
                <w:rFonts w:ascii="Arial" w:hAnsi="Arial" w:cs="Arial"/>
                <w:bCs/>
                <w:color w:val="000000"/>
                <w:sz w:val="20"/>
                <w:szCs w:val="20"/>
              </w:rPr>
              <w:lastRenderedPageBreak/>
              <w:t xml:space="preserve">refrigeración, fajillas plásticas,  boquete y resane,  soporte de ángulo con pintura anticorrosiva para condensadora empotrada en pared, 6 metros de tubería PVC de 1/2 para drenaje, control remoto inalámbrico, desmontaje de equipo existente y pruebas de funcionamiento, aprobadas por la supervisión. </w:t>
            </w:r>
          </w:p>
        </w:tc>
        <w:tc>
          <w:tcPr>
            <w:tcW w:w="2638" w:type="dxa"/>
            <w:shd w:val="clear" w:color="auto" w:fill="auto"/>
            <w:vAlign w:val="center"/>
            <w:hideMark/>
          </w:tcPr>
          <w:p w:rsidR="0063658C" w:rsidRPr="008B68FF" w:rsidRDefault="003267C5" w:rsidP="002D4FB0">
            <w:pPr>
              <w:rPr>
                <w:rFonts w:ascii="Tahoma" w:hAnsi="Tahoma" w:cs="Tahoma"/>
                <w:color w:val="000000"/>
                <w:sz w:val="18"/>
                <w:szCs w:val="20"/>
                <w:lang w:val="es-SV" w:eastAsia="es-SV"/>
              </w:rPr>
            </w:pPr>
            <w:r>
              <w:rPr>
                <w:rFonts w:ascii="Tahoma" w:hAnsi="Tahoma" w:cs="Tahoma"/>
                <w:b/>
                <w:bCs/>
                <w:iCs/>
                <w:kern w:val="28"/>
                <w:sz w:val="18"/>
                <w:szCs w:val="20"/>
                <w:lang w:eastAsia="es-ES"/>
              </w:rPr>
              <w:lastRenderedPageBreak/>
              <w:t>30</w:t>
            </w:r>
            <w:r w:rsidR="0063658C" w:rsidRPr="008B68FF">
              <w:rPr>
                <w:rFonts w:ascii="Tahoma" w:hAnsi="Tahoma" w:cs="Tahoma"/>
                <w:b/>
                <w:bCs/>
                <w:iCs/>
                <w:kern w:val="28"/>
                <w:sz w:val="18"/>
                <w:szCs w:val="20"/>
                <w:lang w:val="es-ES_tradnl" w:eastAsia="es-ES"/>
              </w:rPr>
              <w:t xml:space="preserve"> días calendario  para entrega equipo y 15 días calendario para instalación  después de firma el contrato </w:t>
            </w:r>
          </w:p>
        </w:tc>
        <w:tc>
          <w:tcPr>
            <w:tcW w:w="1111" w:type="dxa"/>
          </w:tcPr>
          <w:p w:rsidR="0063658C" w:rsidRDefault="0063658C" w:rsidP="002D4FB0">
            <w:pPr>
              <w:jc w:val="center"/>
              <w:rPr>
                <w:rFonts w:ascii="Tahoma" w:hAnsi="Tahoma" w:cs="Tahoma"/>
                <w:color w:val="000000"/>
                <w:sz w:val="20"/>
                <w:szCs w:val="20"/>
                <w:lang w:val="es-SV" w:eastAsia="es-SV"/>
              </w:rPr>
            </w:pPr>
          </w:p>
          <w:p w:rsidR="0063658C" w:rsidRDefault="0063658C" w:rsidP="0063658C">
            <w:pPr>
              <w:rPr>
                <w:rFonts w:ascii="Tahoma" w:hAnsi="Tahoma" w:cs="Tahoma"/>
                <w:color w:val="000000"/>
                <w:sz w:val="20"/>
                <w:szCs w:val="20"/>
                <w:lang w:val="es-SV" w:eastAsia="es-SV"/>
              </w:rPr>
            </w:pPr>
            <w:r>
              <w:rPr>
                <w:rFonts w:ascii="Tahoma" w:hAnsi="Tahoma" w:cs="Tahoma"/>
                <w:color w:val="000000"/>
                <w:sz w:val="20"/>
                <w:szCs w:val="20"/>
                <w:lang w:val="es-SV" w:eastAsia="es-SV"/>
              </w:rPr>
              <w:t xml:space="preserve">   CLINICAS</w:t>
            </w:r>
          </w:p>
        </w:tc>
        <w:tc>
          <w:tcPr>
            <w:tcW w:w="1149" w:type="dxa"/>
            <w:shd w:val="clear" w:color="auto" w:fill="auto"/>
            <w:vAlign w:val="center"/>
            <w:hideMark/>
          </w:tcPr>
          <w:p w:rsidR="0063658C" w:rsidRPr="00BE5F0F" w:rsidRDefault="0063658C" w:rsidP="002D4FB0">
            <w:pPr>
              <w:jc w:val="center"/>
              <w:rPr>
                <w:rFonts w:ascii="Tahoma" w:hAnsi="Tahoma" w:cs="Tahoma"/>
                <w:color w:val="000000"/>
                <w:sz w:val="20"/>
                <w:szCs w:val="20"/>
                <w:lang w:val="es-SV" w:eastAsia="es-SV"/>
              </w:rPr>
            </w:pPr>
            <w:r>
              <w:rPr>
                <w:rFonts w:ascii="Tahoma" w:hAnsi="Tahoma" w:cs="Tahoma"/>
                <w:color w:val="000000"/>
                <w:sz w:val="20"/>
                <w:szCs w:val="20"/>
                <w:lang w:val="es-SV" w:eastAsia="es-SV"/>
              </w:rPr>
              <w:t>6</w:t>
            </w:r>
          </w:p>
        </w:tc>
      </w:tr>
      <w:tr w:rsidR="0063658C" w:rsidRPr="00BE5F0F" w:rsidTr="0063658C">
        <w:trPr>
          <w:trHeight w:val="348"/>
          <w:jc w:val="center"/>
        </w:trPr>
        <w:tc>
          <w:tcPr>
            <w:tcW w:w="486" w:type="dxa"/>
            <w:vAlign w:val="center"/>
          </w:tcPr>
          <w:p w:rsidR="0063658C" w:rsidRPr="00BE5F0F" w:rsidRDefault="0063658C" w:rsidP="002D4FB0">
            <w:pPr>
              <w:jc w:val="center"/>
              <w:rPr>
                <w:rFonts w:ascii="Tahoma" w:hAnsi="Tahoma" w:cs="Tahoma"/>
                <w:sz w:val="20"/>
                <w:szCs w:val="20"/>
                <w:lang w:val="es-ES" w:eastAsia="es-ES"/>
              </w:rPr>
            </w:pPr>
            <w:r w:rsidRPr="00BE5F0F">
              <w:rPr>
                <w:rFonts w:ascii="Tahoma" w:hAnsi="Tahoma" w:cs="Tahoma"/>
                <w:sz w:val="20"/>
                <w:szCs w:val="20"/>
                <w:lang w:val="es-ES" w:eastAsia="es-ES"/>
              </w:rPr>
              <w:lastRenderedPageBreak/>
              <w:t>2</w:t>
            </w:r>
          </w:p>
        </w:tc>
        <w:tc>
          <w:tcPr>
            <w:tcW w:w="5236" w:type="dxa"/>
            <w:vAlign w:val="center"/>
          </w:tcPr>
          <w:p w:rsidR="0063658C" w:rsidRPr="009A3380" w:rsidRDefault="0063658C" w:rsidP="009A3380">
            <w:pPr>
              <w:tabs>
                <w:tab w:val="left" w:pos="2205"/>
              </w:tabs>
              <w:jc w:val="both"/>
              <w:rPr>
                <w:rFonts w:ascii="Arial" w:hAnsi="Arial" w:cs="Arial"/>
                <w:sz w:val="20"/>
                <w:szCs w:val="20"/>
                <w:lang w:val="es-ES" w:eastAsia="es-ES"/>
              </w:rPr>
            </w:pPr>
            <w:r w:rsidRPr="00711903">
              <w:rPr>
                <w:rFonts w:ascii="Arial" w:hAnsi="Arial" w:cs="Arial"/>
                <w:sz w:val="20"/>
                <w:szCs w:val="20"/>
                <w:lang w:val="es-ES" w:eastAsia="es-ES"/>
              </w:rPr>
              <w:t xml:space="preserve">Suministro e instalación de Aire Acondicionado, tipo </w:t>
            </w:r>
            <w:proofErr w:type="spellStart"/>
            <w:r w:rsidRPr="00711903">
              <w:rPr>
                <w:rFonts w:ascii="Arial" w:hAnsi="Arial" w:cs="Arial"/>
                <w:sz w:val="20"/>
                <w:szCs w:val="20"/>
                <w:lang w:val="es-ES" w:eastAsia="es-ES"/>
              </w:rPr>
              <w:t>split</w:t>
            </w:r>
            <w:proofErr w:type="spellEnd"/>
            <w:r w:rsidRPr="00711903">
              <w:rPr>
                <w:rFonts w:ascii="Arial" w:hAnsi="Arial" w:cs="Arial"/>
                <w:sz w:val="20"/>
                <w:szCs w:val="20"/>
                <w:lang w:val="es-ES" w:eastAsia="es-ES"/>
              </w:rPr>
              <w:t xml:space="preserve"> con capacidad de 18,000 BTU, Incluye </w:t>
            </w:r>
            <w:proofErr w:type="spellStart"/>
            <w:r w:rsidRPr="00711903">
              <w:rPr>
                <w:rFonts w:ascii="Arial" w:hAnsi="Arial" w:cs="Arial"/>
                <w:sz w:val="20"/>
                <w:szCs w:val="20"/>
                <w:lang w:val="es-ES" w:eastAsia="es-ES"/>
              </w:rPr>
              <w:t>breaker</w:t>
            </w:r>
            <w:proofErr w:type="spellEnd"/>
            <w:r w:rsidRPr="00711903">
              <w:rPr>
                <w:rFonts w:ascii="Arial" w:hAnsi="Arial" w:cs="Arial"/>
                <w:sz w:val="20"/>
                <w:szCs w:val="20"/>
                <w:lang w:val="es-ES" w:eastAsia="es-ES"/>
              </w:rPr>
              <w:t xml:space="preserve"> de 10 </w:t>
            </w:r>
            <w:proofErr w:type="spellStart"/>
            <w:r w:rsidRPr="00711903">
              <w:rPr>
                <w:rFonts w:ascii="Arial" w:hAnsi="Arial" w:cs="Arial"/>
                <w:sz w:val="20"/>
                <w:szCs w:val="20"/>
                <w:lang w:val="es-ES" w:eastAsia="es-ES"/>
              </w:rPr>
              <w:t>amp</w:t>
            </w:r>
            <w:proofErr w:type="spellEnd"/>
            <w:r w:rsidRPr="00711903">
              <w:rPr>
                <w:rFonts w:ascii="Arial" w:hAnsi="Arial" w:cs="Arial"/>
                <w:sz w:val="20"/>
                <w:szCs w:val="20"/>
                <w:lang w:val="es-ES" w:eastAsia="es-ES"/>
              </w:rPr>
              <w:t xml:space="preserve">.  50 metros de cable No.12 </w:t>
            </w:r>
            <w:proofErr w:type="spellStart"/>
            <w:r w:rsidRPr="00711903">
              <w:rPr>
                <w:rFonts w:ascii="Arial" w:hAnsi="Arial" w:cs="Arial"/>
                <w:sz w:val="20"/>
                <w:szCs w:val="20"/>
                <w:lang w:val="es-ES" w:eastAsia="es-ES"/>
              </w:rPr>
              <w:t>TSJdesde</w:t>
            </w:r>
            <w:proofErr w:type="spellEnd"/>
            <w:r w:rsidRPr="00711903">
              <w:rPr>
                <w:rFonts w:ascii="Arial" w:hAnsi="Arial" w:cs="Arial"/>
                <w:sz w:val="20"/>
                <w:szCs w:val="20"/>
                <w:lang w:val="es-ES" w:eastAsia="es-ES"/>
              </w:rPr>
              <w:t xml:space="preserve"> centro de carga nuevo hasta sitio de instalación de equipo, abrazaderas y demás accesorios, aislante térmico para tubería de refrigeración, fajillas plásticas,  boquete y resane,  soporte de ángulo con pintura anticorrosiva para condensadora empotrada en pared, 6 metros de tubería PVC de 1/2 para drenaje, control remoto inalámbrico, desmontaje de equipo existente y pruebas de funcionamiento aprobadas por la supervisión.</w:t>
            </w:r>
          </w:p>
        </w:tc>
        <w:tc>
          <w:tcPr>
            <w:tcW w:w="2638" w:type="dxa"/>
            <w:shd w:val="clear" w:color="auto" w:fill="auto"/>
            <w:vAlign w:val="center"/>
          </w:tcPr>
          <w:p w:rsidR="0063658C" w:rsidRPr="008B68FF" w:rsidRDefault="003267C5" w:rsidP="002D4FB0">
            <w:pPr>
              <w:rPr>
                <w:rFonts w:ascii="Tahoma" w:hAnsi="Tahoma" w:cs="Tahoma"/>
                <w:color w:val="000000"/>
                <w:sz w:val="18"/>
                <w:szCs w:val="20"/>
                <w:lang w:val="es-SV" w:eastAsia="es-SV"/>
              </w:rPr>
            </w:pPr>
            <w:r>
              <w:rPr>
                <w:rFonts w:ascii="Tahoma" w:hAnsi="Tahoma" w:cs="Tahoma"/>
                <w:b/>
                <w:bCs/>
                <w:iCs/>
                <w:kern w:val="28"/>
                <w:sz w:val="18"/>
                <w:szCs w:val="20"/>
                <w:lang w:val="es-ES_tradnl" w:eastAsia="es-ES"/>
              </w:rPr>
              <w:t xml:space="preserve"> 30</w:t>
            </w:r>
            <w:r w:rsidR="0063658C" w:rsidRPr="008B68FF">
              <w:rPr>
                <w:rFonts w:ascii="Tahoma" w:hAnsi="Tahoma" w:cs="Tahoma"/>
                <w:b/>
                <w:bCs/>
                <w:iCs/>
                <w:kern w:val="28"/>
                <w:sz w:val="18"/>
                <w:szCs w:val="20"/>
                <w:lang w:val="es-ES_tradnl" w:eastAsia="es-ES"/>
              </w:rPr>
              <w:t xml:space="preserve">  días calendario para entrega equipo y 15 </w:t>
            </w:r>
            <w:r w:rsidR="00CF2FFF" w:rsidRPr="008B68FF">
              <w:rPr>
                <w:rFonts w:ascii="Tahoma" w:hAnsi="Tahoma" w:cs="Tahoma"/>
                <w:b/>
                <w:bCs/>
                <w:iCs/>
                <w:kern w:val="28"/>
                <w:sz w:val="18"/>
                <w:szCs w:val="20"/>
                <w:lang w:val="es-ES_tradnl" w:eastAsia="es-ES"/>
              </w:rPr>
              <w:t>días</w:t>
            </w:r>
            <w:r w:rsidR="0063658C" w:rsidRPr="008B68FF">
              <w:rPr>
                <w:rFonts w:ascii="Tahoma" w:hAnsi="Tahoma" w:cs="Tahoma"/>
                <w:b/>
                <w:bCs/>
                <w:iCs/>
                <w:kern w:val="28"/>
                <w:sz w:val="18"/>
                <w:szCs w:val="20"/>
                <w:lang w:val="es-ES_tradnl" w:eastAsia="es-ES"/>
              </w:rPr>
              <w:t xml:space="preserve"> calendario para instalación  después de firma el contrato</w:t>
            </w:r>
          </w:p>
        </w:tc>
        <w:tc>
          <w:tcPr>
            <w:tcW w:w="1111" w:type="dxa"/>
          </w:tcPr>
          <w:p w:rsidR="0063658C" w:rsidRDefault="0063658C" w:rsidP="002D4FB0">
            <w:pPr>
              <w:jc w:val="center"/>
              <w:rPr>
                <w:rFonts w:ascii="Tahoma" w:hAnsi="Tahoma" w:cs="Tahoma"/>
                <w:color w:val="000000"/>
                <w:sz w:val="20"/>
                <w:szCs w:val="20"/>
                <w:lang w:val="es-SV" w:eastAsia="es-SV"/>
              </w:rPr>
            </w:pPr>
          </w:p>
          <w:p w:rsidR="0063658C" w:rsidRDefault="0063658C" w:rsidP="002D4FB0">
            <w:pPr>
              <w:jc w:val="center"/>
              <w:rPr>
                <w:rFonts w:ascii="Tahoma" w:hAnsi="Tahoma" w:cs="Tahoma"/>
                <w:color w:val="000000"/>
                <w:sz w:val="20"/>
                <w:szCs w:val="20"/>
                <w:lang w:val="es-SV" w:eastAsia="es-SV"/>
              </w:rPr>
            </w:pPr>
          </w:p>
          <w:p w:rsidR="0063658C" w:rsidRDefault="0063658C" w:rsidP="002D4FB0">
            <w:pPr>
              <w:jc w:val="center"/>
              <w:rPr>
                <w:rFonts w:ascii="Tahoma" w:hAnsi="Tahoma" w:cs="Tahoma"/>
                <w:color w:val="000000"/>
                <w:sz w:val="20"/>
                <w:szCs w:val="20"/>
                <w:lang w:val="es-SV" w:eastAsia="es-SV"/>
              </w:rPr>
            </w:pPr>
          </w:p>
          <w:p w:rsidR="0063658C" w:rsidRDefault="0063658C" w:rsidP="002D4FB0">
            <w:pPr>
              <w:jc w:val="center"/>
              <w:rPr>
                <w:rFonts w:ascii="Tahoma" w:hAnsi="Tahoma" w:cs="Tahoma"/>
                <w:color w:val="000000"/>
                <w:sz w:val="20"/>
                <w:szCs w:val="20"/>
                <w:lang w:val="es-SV" w:eastAsia="es-SV"/>
              </w:rPr>
            </w:pPr>
            <w:r>
              <w:rPr>
                <w:rFonts w:ascii="Tahoma" w:hAnsi="Tahoma" w:cs="Tahoma"/>
                <w:color w:val="000000"/>
                <w:sz w:val="20"/>
                <w:szCs w:val="20"/>
                <w:lang w:val="es-SV" w:eastAsia="es-SV"/>
              </w:rPr>
              <w:t>CUBICULOS Y BODEGA DE MEDICAMENTOS</w:t>
            </w:r>
          </w:p>
        </w:tc>
        <w:tc>
          <w:tcPr>
            <w:tcW w:w="1149" w:type="dxa"/>
            <w:shd w:val="clear" w:color="auto" w:fill="auto"/>
            <w:vAlign w:val="center"/>
            <w:hideMark/>
          </w:tcPr>
          <w:p w:rsidR="0063658C" w:rsidRPr="00BE5F0F" w:rsidRDefault="0063658C" w:rsidP="002D4FB0">
            <w:pPr>
              <w:jc w:val="center"/>
              <w:rPr>
                <w:rFonts w:ascii="Tahoma" w:hAnsi="Tahoma" w:cs="Tahoma"/>
                <w:color w:val="000000"/>
                <w:sz w:val="20"/>
                <w:szCs w:val="20"/>
                <w:lang w:val="es-SV" w:eastAsia="es-SV"/>
              </w:rPr>
            </w:pPr>
            <w:r>
              <w:rPr>
                <w:rFonts w:ascii="Tahoma" w:hAnsi="Tahoma" w:cs="Tahoma"/>
                <w:color w:val="000000"/>
                <w:sz w:val="20"/>
                <w:szCs w:val="20"/>
                <w:lang w:val="es-SV" w:eastAsia="es-SV"/>
              </w:rPr>
              <w:t>04</w:t>
            </w:r>
          </w:p>
          <w:p w:rsidR="0063658C" w:rsidRPr="00BE5F0F" w:rsidRDefault="0063658C" w:rsidP="002D4FB0">
            <w:pPr>
              <w:jc w:val="center"/>
              <w:rPr>
                <w:rFonts w:ascii="Tahoma" w:hAnsi="Tahoma" w:cs="Tahoma"/>
                <w:color w:val="000000"/>
                <w:sz w:val="20"/>
                <w:szCs w:val="20"/>
                <w:lang w:val="es-SV" w:eastAsia="es-SV"/>
              </w:rPr>
            </w:pPr>
          </w:p>
        </w:tc>
      </w:tr>
      <w:tr w:rsidR="0063658C" w:rsidRPr="00BE5F0F" w:rsidTr="0063658C">
        <w:trPr>
          <w:trHeight w:val="350"/>
          <w:jc w:val="center"/>
        </w:trPr>
        <w:tc>
          <w:tcPr>
            <w:tcW w:w="486" w:type="dxa"/>
            <w:vAlign w:val="center"/>
          </w:tcPr>
          <w:p w:rsidR="0063658C" w:rsidRPr="00BE5F0F" w:rsidRDefault="0063658C" w:rsidP="002D4FB0">
            <w:pPr>
              <w:jc w:val="center"/>
              <w:rPr>
                <w:rFonts w:ascii="Tahoma" w:hAnsi="Tahoma" w:cs="Tahoma"/>
                <w:sz w:val="20"/>
                <w:szCs w:val="20"/>
                <w:lang w:val="es-ES" w:eastAsia="es-ES"/>
              </w:rPr>
            </w:pPr>
            <w:r w:rsidRPr="00BE5F0F">
              <w:rPr>
                <w:rFonts w:ascii="Tahoma" w:hAnsi="Tahoma" w:cs="Tahoma"/>
                <w:sz w:val="20"/>
                <w:szCs w:val="20"/>
                <w:lang w:val="es-ES" w:eastAsia="es-ES"/>
              </w:rPr>
              <w:t>3</w:t>
            </w:r>
          </w:p>
        </w:tc>
        <w:tc>
          <w:tcPr>
            <w:tcW w:w="5236" w:type="dxa"/>
            <w:vAlign w:val="center"/>
          </w:tcPr>
          <w:p w:rsidR="0063658C" w:rsidRPr="009A3380" w:rsidRDefault="0063658C" w:rsidP="009A3380">
            <w:pPr>
              <w:jc w:val="both"/>
              <w:rPr>
                <w:rFonts w:ascii="Tahoma" w:hAnsi="Tahoma" w:cs="Tahoma"/>
                <w:sz w:val="18"/>
                <w:szCs w:val="20"/>
                <w:lang w:val="es-ES" w:eastAsia="es-ES"/>
              </w:rPr>
            </w:pPr>
            <w:r w:rsidRPr="003F2316">
              <w:rPr>
                <w:rFonts w:ascii="Tahoma" w:hAnsi="Tahoma" w:cs="Tahoma"/>
                <w:sz w:val="18"/>
                <w:szCs w:val="20"/>
                <w:lang w:val="es-ES" w:eastAsia="es-ES"/>
              </w:rPr>
              <w:t xml:space="preserve">Suministro e instalación de Aire Acondicionado, tipo </w:t>
            </w:r>
            <w:proofErr w:type="spellStart"/>
            <w:r w:rsidRPr="003F2316">
              <w:rPr>
                <w:rFonts w:ascii="Tahoma" w:hAnsi="Tahoma" w:cs="Tahoma"/>
                <w:sz w:val="18"/>
                <w:szCs w:val="20"/>
                <w:lang w:val="es-ES" w:eastAsia="es-ES"/>
              </w:rPr>
              <w:t>split</w:t>
            </w:r>
            <w:proofErr w:type="spellEnd"/>
            <w:r w:rsidRPr="003F2316">
              <w:rPr>
                <w:rFonts w:ascii="Tahoma" w:hAnsi="Tahoma" w:cs="Tahoma"/>
                <w:sz w:val="18"/>
                <w:szCs w:val="20"/>
                <w:lang w:val="es-ES" w:eastAsia="es-ES"/>
              </w:rPr>
              <w:t xml:space="preserve"> con capacidad de 60,000 BTU, Incluye </w:t>
            </w:r>
            <w:proofErr w:type="spellStart"/>
            <w:r w:rsidRPr="003F2316">
              <w:rPr>
                <w:rFonts w:ascii="Tahoma" w:hAnsi="Tahoma" w:cs="Tahoma"/>
                <w:sz w:val="18"/>
                <w:szCs w:val="20"/>
                <w:lang w:val="es-ES" w:eastAsia="es-ES"/>
              </w:rPr>
              <w:t>breaker</w:t>
            </w:r>
            <w:proofErr w:type="spellEnd"/>
            <w:r w:rsidRPr="003F2316">
              <w:rPr>
                <w:rFonts w:ascii="Tahoma" w:hAnsi="Tahoma" w:cs="Tahoma"/>
                <w:sz w:val="18"/>
                <w:szCs w:val="20"/>
                <w:lang w:val="es-ES" w:eastAsia="es-ES"/>
              </w:rPr>
              <w:t xml:space="preserve"> de 30 </w:t>
            </w:r>
            <w:proofErr w:type="spellStart"/>
            <w:r w:rsidRPr="003F2316">
              <w:rPr>
                <w:rFonts w:ascii="Tahoma" w:hAnsi="Tahoma" w:cs="Tahoma"/>
                <w:sz w:val="18"/>
                <w:szCs w:val="20"/>
                <w:lang w:val="es-ES" w:eastAsia="es-ES"/>
              </w:rPr>
              <w:t>amp</w:t>
            </w:r>
            <w:proofErr w:type="spellEnd"/>
            <w:r w:rsidRPr="003F2316">
              <w:rPr>
                <w:rFonts w:ascii="Tahoma" w:hAnsi="Tahoma" w:cs="Tahoma"/>
                <w:sz w:val="18"/>
                <w:szCs w:val="20"/>
                <w:lang w:val="es-ES" w:eastAsia="es-ES"/>
              </w:rPr>
              <w:t>. 2 polos. 50 metros de  cable TSJ desde el centro de carga nuevo en cuarto eléctrico hasta el sitio de instalación, abrazaderas y demás accesorios, aislante térmico para tubería de refrigeración,</w:t>
            </w:r>
            <w:r>
              <w:rPr>
                <w:rFonts w:ascii="Tahoma" w:hAnsi="Tahoma" w:cs="Tahoma"/>
                <w:sz w:val="18"/>
                <w:szCs w:val="20"/>
                <w:lang w:val="es-ES" w:eastAsia="es-ES"/>
              </w:rPr>
              <w:t xml:space="preserve"> </w:t>
            </w:r>
            <w:r w:rsidRPr="003F2316">
              <w:rPr>
                <w:rFonts w:ascii="Tahoma" w:hAnsi="Tahoma" w:cs="Tahoma"/>
                <w:sz w:val="18"/>
                <w:szCs w:val="20"/>
                <w:lang w:val="es-ES" w:eastAsia="es-ES"/>
              </w:rPr>
              <w:t>fajillas plásticas,  boquete y resane,  soporte de ángulo con pintura anticorrosiva para condensadora empotrada en pared, 6 metros de tubería PVC de 1/2 para drenaje, control remoto inalámbrico, desmontaje de equipo existente y pruebas de funcionamiento aprobadas por la supervisión.</w:t>
            </w:r>
          </w:p>
        </w:tc>
        <w:tc>
          <w:tcPr>
            <w:tcW w:w="2638" w:type="dxa"/>
            <w:shd w:val="clear" w:color="auto" w:fill="auto"/>
            <w:vAlign w:val="center"/>
          </w:tcPr>
          <w:p w:rsidR="0063658C" w:rsidRPr="008B68FF" w:rsidRDefault="003267C5" w:rsidP="002D4FB0">
            <w:pPr>
              <w:rPr>
                <w:rFonts w:ascii="Tahoma" w:hAnsi="Tahoma" w:cs="Tahoma"/>
                <w:color w:val="000000"/>
                <w:sz w:val="18"/>
                <w:szCs w:val="20"/>
                <w:lang w:val="es-SV" w:eastAsia="es-SV"/>
              </w:rPr>
            </w:pPr>
            <w:r>
              <w:rPr>
                <w:rFonts w:ascii="Tahoma" w:hAnsi="Tahoma" w:cs="Tahoma"/>
                <w:b/>
                <w:bCs/>
                <w:iCs/>
                <w:kern w:val="28"/>
                <w:sz w:val="18"/>
                <w:szCs w:val="20"/>
                <w:lang w:val="es-ES" w:eastAsia="es-ES"/>
              </w:rPr>
              <w:t>30</w:t>
            </w:r>
            <w:r w:rsidR="0063658C" w:rsidRPr="008B68FF">
              <w:rPr>
                <w:rFonts w:ascii="Tahoma" w:hAnsi="Tahoma" w:cs="Tahoma"/>
                <w:b/>
                <w:bCs/>
                <w:iCs/>
                <w:kern w:val="28"/>
                <w:sz w:val="18"/>
                <w:szCs w:val="20"/>
                <w:lang w:val="es-ES_tradnl" w:eastAsia="es-ES"/>
              </w:rPr>
              <w:t xml:space="preserve">  días calendario para entrega equipo y 15 </w:t>
            </w:r>
            <w:r w:rsidRPr="008B68FF">
              <w:rPr>
                <w:rFonts w:ascii="Tahoma" w:hAnsi="Tahoma" w:cs="Tahoma"/>
                <w:b/>
                <w:bCs/>
                <w:iCs/>
                <w:kern w:val="28"/>
                <w:sz w:val="18"/>
                <w:szCs w:val="20"/>
                <w:lang w:val="es-ES_tradnl" w:eastAsia="es-ES"/>
              </w:rPr>
              <w:t>días</w:t>
            </w:r>
            <w:r w:rsidR="0063658C" w:rsidRPr="008B68FF">
              <w:rPr>
                <w:rFonts w:ascii="Tahoma" w:hAnsi="Tahoma" w:cs="Tahoma"/>
                <w:b/>
                <w:bCs/>
                <w:iCs/>
                <w:kern w:val="28"/>
                <w:sz w:val="18"/>
                <w:szCs w:val="20"/>
                <w:lang w:val="es-ES_tradnl" w:eastAsia="es-ES"/>
              </w:rPr>
              <w:t xml:space="preserve"> calendario para instalación  después de firma el contrato</w:t>
            </w:r>
          </w:p>
        </w:tc>
        <w:tc>
          <w:tcPr>
            <w:tcW w:w="1111" w:type="dxa"/>
          </w:tcPr>
          <w:p w:rsidR="0063658C" w:rsidRDefault="0063658C" w:rsidP="002D4FB0">
            <w:pPr>
              <w:jc w:val="center"/>
              <w:rPr>
                <w:rFonts w:ascii="Tahoma" w:hAnsi="Tahoma" w:cs="Tahoma"/>
                <w:color w:val="000000"/>
                <w:sz w:val="20"/>
                <w:szCs w:val="20"/>
                <w:lang w:val="es-SV" w:eastAsia="es-SV"/>
              </w:rPr>
            </w:pPr>
          </w:p>
          <w:p w:rsidR="0063658C" w:rsidRDefault="0063658C" w:rsidP="002D4FB0">
            <w:pPr>
              <w:jc w:val="center"/>
              <w:rPr>
                <w:rFonts w:ascii="Tahoma" w:hAnsi="Tahoma" w:cs="Tahoma"/>
                <w:color w:val="000000"/>
                <w:sz w:val="20"/>
                <w:szCs w:val="20"/>
                <w:lang w:val="es-SV" w:eastAsia="es-SV"/>
              </w:rPr>
            </w:pPr>
          </w:p>
          <w:p w:rsidR="0063658C" w:rsidRDefault="0063658C" w:rsidP="002D4FB0">
            <w:pPr>
              <w:jc w:val="center"/>
              <w:rPr>
                <w:rFonts w:ascii="Tahoma" w:hAnsi="Tahoma" w:cs="Tahoma"/>
                <w:color w:val="000000"/>
                <w:sz w:val="20"/>
                <w:szCs w:val="20"/>
                <w:lang w:val="es-SV" w:eastAsia="es-SV"/>
              </w:rPr>
            </w:pPr>
            <w:r w:rsidRPr="0063658C">
              <w:rPr>
                <w:rFonts w:ascii="Tahoma" w:hAnsi="Tahoma" w:cs="Tahoma"/>
                <w:color w:val="000000"/>
                <w:sz w:val="20"/>
                <w:szCs w:val="20"/>
                <w:lang w:val="es-SV" w:eastAsia="es-SV"/>
              </w:rPr>
              <w:t>SALAS DE PARTOS, ESTACION ENFERMERÍA, PUERPERIO</w:t>
            </w:r>
          </w:p>
        </w:tc>
        <w:tc>
          <w:tcPr>
            <w:tcW w:w="1149" w:type="dxa"/>
            <w:shd w:val="clear" w:color="auto" w:fill="auto"/>
            <w:vAlign w:val="center"/>
            <w:hideMark/>
          </w:tcPr>
          <w:p w:rsidR="0063658C" w:rsidRPr="00BE5F0F" w:rsidRDefault="0063658C" w:rsidP="002D4FB0">
            <w:pPr>
              <w:jc w:val="center"/>
              <w:rPr>
                <w:rFonts w:ascii="Tahoma" w:hAnsi="Tahoma" w:cs="Tahoma"/>
                <w:color w:val="000000"/>
                <w:sz w:val="20"/>
                <w:szCs w:val="20"/>
                <w:lang w:val="es-SV" w:eastAsia="es-SV"/>
              </w:rPr>
            </w:pPr>
            <w:r>
              <w:rPr>
                <w:rFonts w:ascii="Tahoma" w:hAnsi="Tahoma" w:cs="Tahoma"/>
                <w:color w:val="000000"/>
                <w:sz w:val="20"/>
                <w:szCs w:val="20"/>
                <w:lang w:val="es-SV" w:eastAsia="es-SV"/>
              </w:rPr>
              <w:t>05</w:t>
            </w:r>
          </w:p>
        </w:tc>
      </w:tr>
      <w:tr w:rsidR="0063658C" w:rsidRPr="00BE5F0F" w:rsidTr="0063658C">
        <w:trPr>
          <w:trHeight w:val="65"/>
          <w:jc w:val="center"/>
        </w:trPr>
        <w:tc>
          <w:tcPr>
            <w:tcW w:w="486" w:type="dxa"/>
            <w:vAlign w:val="center"/>
          </w:tcPr>
          <w:p w:rsidR="0063658C" w:rsidRPr="00BE5F0F" w:rsidRDefault="0063658C" w:rsidP="002D4FB0">
            <w:pPr>
              <w:jc w:val="center"/>
              <w:rPr>
                <w:rFonts w:ascii="Tahoma" w:hAnsi="Tahoma" w:cs="Tahoma"/>
                <w:sz w:val="20"/>
                <w:szCs w:val="20"/>
                <w:lang w:val="es-ES" w:eastAsia="es-ES"/>
              </w:rPr>
            </w:pPr>
            <w:r w:rsidRPr="00BE5F0F">
              <w:rPr>
                <w:rFonts w:ascii="Tahoma" w:hAnsi="Tahoma" w:cs="Tahoma"/>
                <w:sz w:val="20"/>
                <w:szCs w:val="20"/>
                <w:lang w:val="es-ES" w:eastAsia="es-ES"/>
              </w:rPr>
              <w:t>4</w:t>
            </w:r>
          </w:p>
        </w:tc>
        <w:tc>
          <w:tcPr>
            <w:tcW w:w="5236" w:type="dxa"/>
            <w:vAlign w:val="center"/>
          </w:tcPr>
          <w:p w:rsidR="0063658C" w:rsidRPr="00BE5F0F" w:rsidRDefault="0063658C" w:rsidP="00570BCF">
            <w:pPr>
              <w:jc w:val="both"/>
              <w:rPr>
                <w:rFonts w:ascii="Tahoma" w:hAnsi="Tahoma" w:cs="Tahoma"/>
                <w:sz w:val="18"/>
                <w:szCs w:val="20"/>
                <w:lang w:val="es-ES" w:eastAsia="es-ES"/>
              </w:rPr>
            </w:pPr>
            <w:r w:rsidRPr="003F2316">
              <w:rPr>
                <w:rFonts w:ascii="Tahoma" w:hAnsi="Tahoma" w:cs="Tahoma"/>
                <w:sz w:val="18"/>
                <w:szCs w:val="20"/>
                <w:lang w:val="es-ES" w:eastAsia="es-ES"/>
              </w:rPr>
              <w:t xml:space="preserve">Suministro e instalación de  Centro de Carga de 42 espacios con </w:t>
            </w:r>
            <w:proofErr w:type="spellStart"/>
            <w:r w:rsidRPr="003F2316">
              <w:rPr>
                <w:rFonts w:ascii="Tahoma" w:hAnsi="Tahoma" w:cs="Tahoma"/>
                <w:sz w:val="18"/>
                <w:szCs w:val="20"/>
                <w:lang w:val="es-ES" w:eastAsia="es-ES"/>
              </w:rPr>
              <w:t>Main</w:t>
            </w:r>
            <w:proofErr w:type="spellEnd"/>
            <w:r w:rsidRPr="003F2316">
              <w:rPr>
                <w:rFonts w:ascii="Tahoma" w:hAnsi="Tahoma" w:cs="Tahoma"/>
                <w:sz w:val="18"/>
                <w:szCs w:val="20"/>
                <w:lang w:val="es-ES" w:eastAsia="es-ES"/>
              </w:rPr>
              <w:t xml:space="preserve"> de 200 A, instalado en forma superficial en cuarto eléctrico y alimentado de las barras existentes con 15 metros de cable 1/</w:t>
            </w:r>
            <w:proofErr w:type="gramStart"/>
            <w:r w:rsidRPr="003F2316">
              <w:rPr>
                <w:rFonts w:ascii="Tahoma" w:hAnsi="Tahoma" w:cs="Tahoma"/>
                <w:sz w:val="18"/>
                <w:szCs w:val="20"/>
                <w:lang w:val="es-ES" w:eastAsia="es-ES"/>
              </w:rPr>
              <w:t>0 ,sin</w:t>
            </w:r>
            <w:proofErr w:type="gramEnd"/>
            <w:r w:rsidRPr="003F2316">
              <w:rPr>
                <w:rFonts w:ascii="Tahoma" w:hAnsi="Tahoma" w:cs="Tahoma"/>
                <w:sz w:val="18"/>
                <w:szCs w:val="20"/>
                <w:lang w:val="es-ES" w:eastAsia="es-ES"/>
              </w:rPr>
              <w:t xml:space="preserve">  </w:t>
            </w:r>
            <w:proofErr w:type="spellStart"/>
            <w:r w:rsidRPr="003F2316">
              <w:rPr>
                <w:rFonts w:ascii="Tahoma" w:hAnsi="Tahoma" w:cs="Tahoma"/>
                <w:sz w:val="18"/>
                <w:szCs w:val="20"/>
                <w:lang w:val="es-ES" w:eastAsia="es-ES"/>
              </w:rPr>
              <w:t>breakers</w:t>
            </w:r>
            <w:proofErr w:type="spellEnd"/>
            <w:r w:rsidRPr="003F2316">
              <w:rPr>
                <w:rFonts w:ascii="Tahoma" w:hAnsi="Tahoma" w:cs="Tahoma"/>
                <w:sz w:val="18"/>
                <w:szCs w:val="20"/>
                <w:lang w:val="es-ES" w:eastAsia="es-ES"/>
              </w:rPr>
              <w:t xml:space="preserve">, abrazaderas, tacos para concreto y demás accesorios, fajillas plásticas y resane, balanceo de cargas y pruebas de funcionamiento, aprobadas por la supervisión. Nota: Los </w:t>
            </w:r>
            <w:proofErr w:type="spellStart"/>
            <w:r w:rsidRPr="003F2316">
              <w:rPr>
                <w:rFonts w:ascii="Tahoma" w:hAnsi="Tahoma" w:cs="Tahoma"/>
                <w:sz w:val="18"/>
                <w:szCs w:val="20"/>
                <w:lang w:val="es-ES" w:eastAsia="es-ES"/>
              </w:rPr>
              <w:t>Breakers</w:t>
            </w:r>
            <w:proofErr w:type="spellEnd"/>
            <w:r w:rsidRPr="003F2316">
              <w:rPr>
                <w:rFonts w:ascii="Tahoma" w:hAnsi="Tahoma" w:cs="Tahoma"/>
                <w:sz w:val="18"/>
                <w:szCs w:val="20"/>
                <w:lang w:val="es-ES" w:eastAsia="es-ES"/>
              </w:rPr>
              <w:t xml:space="preserve"> de cada aire acondicionado están incluidos en la alimentación eléctrica de cada equipo.</w:t>
            </w:r>
          </w:p>
        </w:tc>
        <w:tc>
          <w:tcPr>
            <w:tcW w:w="2638" w:type="dxa"/>
            <w:shd w:val="clear" w:color="auto" w:fill="auto"/>
            <w:vAlign w:val="center"/>
          </w:tcPr>
          <w:p w:rsidR="0063658C" w:rsidRPr="008B68FF" w:rsidRDefault="003267C5" w:rsidP="002D4FB0">
            <w:pPr>
              <w:rPr>
                <w:rFonts w:ascii="Tahoma" w:hAnsi="Tahoma" w:cs="Tahoma"/>
                <w:b/>
                <w:bCs/>
                <w:iCs/>
                <w:kern w:val="28"/>
                <w:sz w:val="18"/>
                <w:szCs w:val="20"/>
                <w:lang w:val="es-ES_tradnl" w:eastAsia="es-ES"/>
              </w:rPr>
            </w:pPr>
            <w:r>
              <w:rPr>
                <w:rFonts w:ascii="Tahoma" w:hAnsi="Tahoma" w:cs="Tahoma"/>
                <w:b/>
                <w:bCs/>
                <w:iCs/>
                <w:kern w:val="28"/>
                <w:sz w:val="18"/>
                <w:szCs w:val="20"/>
                <w:lang w:val="es-ES_tradnl" w:eastAsia="es-ES"/>
              </w:rPr>
              <w:t xml:space="preserve"> 30</w:t>
            </w:r>
            <w:r w:rsidR="0063658C" w:rsidRPr="008B68FF">
              <w:rPr>
                <w:rFonts w:ascii="Tahoma" w:hAnsi="Tahoma" w:cs="Tahoma"/>
                <w:b/>
                <w:bCs/>
                <w:iCs/>
                <w:kern w:val="28"/>
                <w:sz w:val="18"/>
                <w:szCs w:val="20"/>
                <w:lang w:val="es-ES_tradnl" w:eastAsia="es-ES"/>
              </w:rPr>
              <w:t xml:space="preserve">  días calendario para entrega equipo y 15 </w:t>
            </w:r>
            <w:r w:rsidRPr="008B68FF">
              <w:rPr>
                <w:rFonts w:ascii="Tahoma" w:hAnsi="Tahoma" w:cs="Tahoma"/>
                <w:b/>
                <w:bCs/>
                <w:iCs/>
                <w:kern w:val="28"/>
                <w:sz w:val="18"/>
                <w:szCs w:val="20"/>
                <w:lang w:val="es-ES_tradnl" w:eastAsia="es-ES"/>
              </w:rPr>
              <w:t>días</w:t>
            </w:r>
            <w:r w:rsidR="0063658C" w:rsidRPr="008B68FF">
              <w:rPr>
                <w:rFonts w:ascii="Tahoma" w:hAnsi="Tahoma" w:cs="Tahoma"/>
                <w:b/>
                <w:bCs/>
                <w:iCs/>
                <w:kern w:val="28"/>
                <w:sz w:val="18"/>
                <w:szCs w:val="20"/>
                <w:lang w:val="es-ES_tradnl" w:eastAsia="es-ES"/>
              </w:rPr>
              <w:t xml:space="preserve"> calendario para instalación  después de firma el contrato</w:t>
            </w:r>
          </w:p>
        </w:tc>
        <w:tc>
          <w:tcPr>
            <w:tcW w:w="1111" w:type="dxa"/>
          </w:tcPr>
          <w:p w:rsidR="0063658C" w:rsidRDefault="0063658C" w:rsidP="002D4FB0">
            <w:pPr>
              <w:jc w:val="center"/>
              <w:rPr>
                <w:rFonts w:ascii="Tahoma" w:hAnsi="Tahoma" w:cs="Tahoma"/>
                <w:color w:val="000000"/>
                <w:sz w:val="20"/>
                <w:szCs w:val="20"/>
                <w:lang w:val="es-SV" w:eastAsia="es-SV"/>
              </w:rPr>
            </w:pPr>
          </w:p>
          <w:p w:rsidR="0063658C" w:rsidRDefault="0063658C" w:rsidP="002D4FB0">
            <w:pPr>
              <w:jc w:val="center"/>
              <w:rPr>
                <w:rFonts w:ascii="Tahoma" w:hAnsi="Tahoma" w:cs="Tahoma"/>
                <w:color w:val="000000"/>
                <w:sz w:val="20"/>
                <w:szCs w:val="20"/>
                <w:lang w:val="es-SV" w:eastAsia="es-SV"/>
              </w:rPr>
            </w:pPr>
          </w:p>
          <w:p w:rsidR="0063658C" w:rsidRDefault="0063658C" w:rsidP="002D4FB0">
            <w:pPr>
              <w:jc w:val="center"/>
              <w:rPr>
                <w:rFonts w:ascii="Tahoma" w:hAnsi="Tahoma" w:cs="Tahoma"/>
                <w:color w:val="000000"/>
                <w:sz w:val="20"/>
                <w:szCs w:val="20"/>
                <w:lang w:val="es-SV" w:eastAsia="es-SV"/>
              </w:rPr>
            </w:pPr>
            <w:r w:rsidRPr="0063658C">
              <w:rPr>
                <w:rFonts w:ascii="Tahoma" w:hAnsi="Tahoma" w:cs="Tahoma"/>
                <w:color w:val="000000"/>
                <w:sz w:val="20"/>
                <w:szCs w:val="20"/>
                <w:lang w:val="es-SV" w:eastAsia="es-SV"/>
              </w:rPr>
              <w:t>CUARTO ELÉCTRICO</w:t>
            </w:r>
          </w:p>
        </w:tc>
        <w:tc>
          <w:tcPr>
            <w:tcW w:w="1149" w:type="dxa"/>
            <w:shd w:val="clear" w:color="auto" w:fill="auto"/>
            <w:vAlign w:val="center"/>
          </w:tcPr>
          <w:p w:rsidR="0063658C" w:rsidRPr="00BE5F0F" w:rsidRDefault="0063658C" w:rsidP="002D4FB0">
            <w:pPr>
              <w:jc w:val="center"/>
              <w:rPr>
                <w:rFonts w:ascii="Tahoma" w:hAnsi="Tahoma" w:cs="Tahoma"/>
                <w:color w:val="000000"/>
                <w:sz w:val="20"/>
                <w:szCs w:val="20"/>
                <w:lang w:val="es-SV" w:eastAsia="es-SV"/>
              </w:rPr>
            </w:pPr>
            <w:r>
              <w:rPr>
                <w:rFonts w:ascii="Tahoma" w:hAnsi="Tahoma" w:cs="Tahoma"/>
                <w:color w:val="000000"/>
                <w:sz w:val="20"/>
                <w:szCs w:val="20"/>
                <w:lang w:val="es-SV" w:eastAsia="es-SV"/>
              </w:rPr>
              <w:t>01</w:t>
            </w:r>
          </w:p>
        </w:tc>
      </w:tr>
    </w:tbl>
    <w:p w:rsidR="00711903" w:rsidRDefault="00711903" w:rsidP="00711903">
      <w:pPr>
        <w:jc w:val="both"/>
        <w:rPr>
          <w:sz w:val="24"/>
          <w:szCs w:val="24"/>
          <w:lang w:val="es-ES" w:eastAsia="es-ES"/>
        </w:rPr>
      </w:pPr>
      <w:r w:rsidRPr="00BE5F0F">
        <w:rPr>
          <w:sz w:val="24"/>
          <w:szCs w:val="24"/>
          <w:lang w:val="es-ES" w:eastAsia="es-ES"/>
        </w:rPr>
        <w:t>Las entregas podrán anticiparse parcialmente, de acuerdo a requerimiento del Órgano Contratante</w:t>
      </w:r>
    </w:p>
    <w:p w:rsidR="00711903" w:rsidRDefault="00711903" w:rsidP="00711903">
      <w:pPr>
        <w:jc w:val="both"/>
        <w:rPr>
          <w:sz w:val="24"/>
          <w:szCs w:val="24"/>
          <w:lang w:val="es-ES" w:eastAsia="es-ES"/>
        </w:rPr>
      </w:pPr>
      <w:proofErr w:type="gramStart"/>
      <w:r w:rsidRPr="00BE5F0F">
        <w:rPr>
          <w:sz w:val="24"/>
          <w:szCs w:val="24"/>
          <w:lang w:val="es-ES" w:eastAsia="es-ES"/>
        </w:rPr>
        <w:t>y</w:t>
      </w:r>
      <w:proofErr w:type="gramEnd"/>
      <w:r w:rsidRPr="00BE5F0F">
        <w:rPr>
          <w:sz w:val="24"/>
          <w:szCs w:val="24"/>
          <w:lang w:val="es-ES" w:eastAsia="es-ES"/>
        </w:rPr>
        <w:t xml:space="preserve"> a las disponibilidades inmediatas del contratista, sin retrasar las fechas establecidas para completar </w:t>
      </w:r>
    </w:p>
    <w:p w:rsidR="00711903" w:rsidRPr="00C31C97" w:rsidRDefault="00711903" w:rsidP="00C31C97">
      <w:pPr>
        <w:jc w:val="both"/>
        <w:rPr>
          <w:sz w:val="24"/>
          <w:szCs w:val="24"/>
          <w:lang w:val="es-ES" w:eastAsia="es-ES"/>
        </w:rPr>
      </w:pPr>
      <w:proofErr w:type="gramStart"/>
      <w:r w:rsidRPr="00BE5F0F">
        <w:rPr>
          <w:sz w:val="24"/>
          <w:szCs w:val="24"/>
          <w:lang w:val="es-ES" w:eastAsia="es-ES"/>
        </w:rPr>
        <w:t>cada</w:t>
      </w:r>
      <w:proofErr w:type="gramEnd"/>
      <w:r w:rsidRPr="00BE5F0F">
        <w:rPr>
          <w:sz w:val="24"/>
          <w:szCs w:val="24"/>
          <w:lang w:val="es-ES" w:eastAsia="es-ES"/>
        </w:rPr>
        <w:t xml:space="preserve"> entrega.</w:t>
      </w:r>
    </w:p>
    <w:p w:rsidR="00631675" w:rsidRDefault="00631675">
      <w:pPr>
        <w:pStyle w:val="Textoindependiente"/>
        <w:rPr>
          <w:sz w:val="20"/>
        </w:rPr>
      </w:pPr>
    </w:p>
    <w:p w:rsidR="00276EDA" w:rsidRPr="00276EDA" w:rsidRDefault="00BD46B8" w:rsidP="00276EDA">
      <w:pPr>
        <w:ind w:left="345"/>
        <w:rPr>
          <w:b/>
          <w:color w:val="000000" w:themeColor="text1"/>
        </w:rPr>
      </w:pPr>
      <w:r w:rsidRPr="00276EDA">
        <w:rPr>
          <w:color w:val="000000" w:themeColor="text1"/>
          <w:sz w:val="24"/>
          <w:szCs w:val="24"/>
        </w:rPr>
        <w:t>La prestación del servicio</w:t>
      </w:r>
      <w:r w:rsidR="00631675" w:rsidRPr="00276EDA">
        <w:rPr>
          <w:color w:val="000000" w:themeColor="text1"/>
          <w:sz w:val="24"/>
          <w:szCs w:val="24"/>
        </w:rPr>
        <w:t xml:space="preserve"> será</w:t>
      </w:r>
      <w:r w:rsidR="00B50C51" w:rsidRPr="00276EDA">
        <w:rPr>
          <w:color w:val="000000" w:themeColor="text1"/>
          <w:sz w:val="24"/>
          <w:szCs w:val="24"/>
        </w:rPr>
        <w:t xml:space="preserve"> de conformidad como se describe a continuación:</w:t>
      </w:r>
      <w:r w:rsidR="00276EDA" w:rsidRPr="00276EDA">
        <w:rPr>
          <w:color w:val="000000" w:themeColor="text1"/>
          <w:sz w:val="24"/>
          <w:szCs w:val="24"/>
        </w:rPr>
        <w:t xml:space="preserve"> Según</w:t>
      </w:r>
      <w:r w:rsidR="00276EDA" w:rsidRPr="00276EDA">
        <w:rPr>
          <w:color w:val="000000" w:themeColor="text1"/>
        </w:rPr>
        <w:t xml:space="preserve"> </w:t>
      </w:r>
      <w:r w:rsidR="00276EDA" w:rsidRPr="00276EDA">
        <w:rPr>
          <w:b/>
          <w:color w:val="000000" w:themeColor="text1"/>
        </w:rPr>
        <w:t>ET-02      CARACTERÍSTICAS TECNICAS</w:t>
      </w:r>
    </w:p>
    <w:p w:rsidR="00B50C51" w:rsidRPr="00276EDA" w:rsidRDefault="00E6122C" w:rsidP="00E6122C">
      <w:pPr>
        <w:pStyle w:val="Textoindependiente"/>
        <w:rPr>
          <w:sz w:val="22"/>
          <w:szCs w:val="22"/>
        </w:rPr>
      </w:pPr>
      <w:r>
        <w:rPr>
          <w:sz w:val="20"/>
        </w:rPr>
        <w:t xml:space="preserve">       </w:t>
      </w:r>
      <w:r w:rsidR="00B50C51" w:rsidRPr="00276EDA">
        <w:rPr>
          <w:sz w:val="22"/>
          <w:szCs w:val="22"/>
        </w:rPr>
        <w:t>Dicho tiempo se tomara en cuenta a partir de que la em</w:t>
      </w:r>
      <w:r w:rsidR="00BD46B8" w:rsidRPr="00276EDA">
        <w:rPr>
          <w:sz w:val="22"/>
          <w:szCs w:val="22"/>
        </w:rPr>
        <w:t>presa reciba la notificac</w:t>
      </w:r>
      <w:r w:rsidR="00711903">
        <w:rPr>
          <w:sz w:val="22"/>
          <w:szCs w:val="22"/>
        </w:rPr>
        <w:t>ión de adjudicación del Suministro</w:t>
      </w:r>
      <w:r w:rsidR="00BD46B8" w:rsidRPr="00276EDA">
        <w:rPr>
          <w:sz w:val="22"/>
          <w:szCs w:val="22"/>
        </w:rPr>
        <w:t>.</w:t>
      </w:r>
    </w:p>
    <w:p w:rsidR="00631675" w:rsidRDefault="00631675">
      <w:pPr>
        <w:pStyle w:val="Textoindependiente"/>
        <w:rPr>
          <w:sz w:val="20"/>
        </w:rPr>
      </w:pPr>
    </w:p>
    <w:p w:rsidR="00CA6C9F" w:rsidRDefault="00BE7EDF" w:rsidP="00BE7EDF">
      <w:pPr>
        <w:pStyle w:val="Ttulo5"/>
        <w:spacing w:before="90"/>
        <w:ind w:left="0"/>
      </w:pPr>
      <w:r>
        <w:t xml:space="preserve">      </w:t>
      </w:r>
      <w:r w:rsidR="00234BDB">
        <w:t>CC-06 PROCEDIMIENTO DE RECEPCION</w:t>
      </w:r>
    </w:p>
    <w:p w:rsidR="00C31C97" w:rsidRDefault="00234BDB" w:rsidP="00E6122C">
      <w:pPr>
        <w:pStyle w:val="Textoindependiente"/>
        <w:spacing w:before="112"/>
        <w:ind w:left="342" w:right="1346"/>
        <w:jc w:val="both"/>
      </w:pPr>
      <w:r w:rsidRPr="00BD46B8">
        <w:t>Para la prestación del servicio, el contr</w:t>
      </w:r>
      <w:r w:rsidR="00BD46B8" w:rsidRPr="00BD46B8">
        <w:t>atista deberá coordinarse</w:t>
      </w:r>
      <w:r w:rsidR="00B41485" w:rsidRPr="00BD46B8">
        <w:t xml:space="preserve"> con </w:t>
      </w:r>
      <w:r w:rsidR="00F35A42">
        <w:t>la Subgerencia de Ingeniería</w:t>
      </w:r>
      <w:r w:rsidRPr="00BD46B8">
        <w:t xml:space="preserve">, </w:t>
      </w:r>
      <w:r w:rsidR="00F35A42">
        <w:t xml:space="preserve">Mantenimiento y Servicios Generales del IHSS </w:t>
      </w:r>
      <w:r w:rsidR="00B41485" w:rsidRPr="00BD46B8">
        <w:t>pa</w:t>
      </w:r>
      <w:r w:rsidR="00167FA3">
        <w:t xml:space="preserve">ra la entrega </w:t>
      </w:r>
      <w:r w:rsidR="00F35A42">
        <w:t xml:space="preserve">e Instalación de los Aires </w:t>
      </w:r>
      <w:r w:rsidR="00D030BE">
        <w:t xml:space="preserve">en la Clínica de Villanueva Cortés. </w:t>
      </w:r>
    </w:p>
    <w:p w:rsidR="00E6122C" w:rsidRDefault="00E6122C" w:rsidP="00E6122C">
      <w:pPr>
        <w:pStyle w:val="Textoindependiente"/>
        <w:spacing w:before="112"/>
        <w:ind w:left="342" w:right="1346"/>
        <w:jc w:val="both"/>
      </w:pPr>
    </w:p>
    <w:p w:rsidR="00CA6C9F" w:rsidRPr="000F540E" w:rsidRDefault="00BA480F" w:rsidP="000F540E">
      <w:pPr>
        <w:rPr>
          <w:b/>
        </w:rPr>
      </w:pPr>
      <w:r>
        <w:rPr>
          <w:b/>
        </w:rPr>
        <w:t xml:space="preserve">      </w:t>
      </w:r>
      <w:r w:rsidR="00234BDB" w:rsidRPr="000F540E">
        <w:rPr>
          <w:b/>
        </w:rPr>
        <w:t>CC-07 GARANTÍAS</w:t>
      </w:r>
    </w:p>
    <w:p w:rsidR="00CA6C9F" w:rsidRDefault="00234BDB">
      <w:pPr>
        <w:pStyle w:val="Textoindependiente"/>
        <w:spacing w:before="115"/>
        <w:ind w:left="342" w:right="1302"/>
        <w:jc w:val="both"/>
      </w:pPr>
      <w:r>
        <w:t xml:space="preserve">Se aceptarán solamente fianzas y garantías bancarias emitidas por instituciones debidamente autorizadas, cheques certificados y bonos del Estado representativos de </w:t>
      </w:r>
      <w:r>
        <w:lastRenderedPageBreak/>
        <w:t>obligaciones de la deuda pública, que fueren emitidos de conformidad con la Ley de Crédito</w:t>
      </w:r>
      <w:r>
        <w:rPr>
          <w:spacing w:val="-1"/>
        </w:rPr>
        <w:t xml:space="preserve"> </w:t>
      </w:r>
      <w:r>
        <w:t>Público.</w:t>
      </w:r>
    </w:p>
    <w:p w:rsidR="00963635" w:rsidRDefault="00963635" w:rsidP="00963635">
      <w:pPr>
        <w:rPr>
          <w:b/>
        </w:rPr>
      </w:pPr>
    </w:p>
    <w:p w:rsidR="00CA6C9F" w:rsidRPr="00963635" w:rsidRDefault="00963635" w:rsidP="00963635">
      <w:pPr>
        <w:rPr>
          <w:b/>
        </w:rPr>
      </w:pPr>
      <w:r>
        <w:rPr>
          <w:b/>
        </w:rPr>
        <w:t xml:space="preserve">a) </w:t>
      </w:r>
      <w:r w:rsidR="00234BDB" w:rsidRPr="00963635">
        <w:rPr>
          <w:b/>
        </w:rPr>
        <w:t>GARANTÍA DE CUMPLIMIENTO DE</w:t>
      </w:r>
      <w:r w:rsidR="00234BDB" w:rsidRPr="00963635">
        <w:rPr>
          <w:b/>
          <w:spacing w:val="-1"/>
        </w:rPr>
        <w:t xml:space="preserve"> </w:t>
      </w:r>
      <w:r w:rsidR="00234BDB" w:rsidRPr="00963635">
        <w:rPr>
          <w:b/>
        </w:rPr>
        <w:t>CONTRATO</w:t>
      </w:r>
    </w:p>
    <w:p w:rsidR="00CA6C9F" w:rsidRDefault="00CA6C9F">
      <w:pPr>
        <w:pStyle w:val="Textoindependiente"/>
        <w:spacing w:before="8"/>
        <w:rPr>
          <w:b/>
          <w:sz w:val="23"/>
        </w:rPr>
      </w:pPr>
    </w:p>
    <w:p w:rsidR="00CA6C9F" w:rsidRDefault="00234BDB" w:rsidP="00D65A12">
      <w:pPr>
        <w:pStyle w:val="Prrafodelista"/>
        <w:numPr>
          <w:ilvl w:val="1"/>
          <w:numId w:val="42"/>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rsidR="007D674E" w:rsidRDefault="007D674E">
      <w:pPr>
        <w:pStyle w:val="Textoindependiente"/>
        <w:spacing w:before="1"/>
      </w:pPr>
    </w:p>
    <w:p w:rsidR="00CA6C9F" w:rsidRPr="00DE7DE4" w:rsidRDefault="00234BDB" w:rsidP="00D65A12">
      <w:pPr>
        <w:pStyle w:val="Prrafodelista"/>
        <w:numPr>
          <w:ilvl w:val="1"/>
          <w:numId w:val="42"/>
        </w:numPr>
        <w:tabs>
          <w:tab w:val="left" w:pos="1061"/>
          <w:tab w:val="left" w:pos="1062"/>
        </w:tabs>
        <w:spacing w:before="2" w:line="237" w:lineRule="auto"/>
        <w:ind w:right="1298"/>
      </w:pPr>
      <w:r>
        <w:rPr>
          <w:sz w:val="24"/>
        </w:rPr>
        <w:t xml:space="preserve">Valor: La garantía de cumplimiento del contrato deberá ser por el valor </w:t>
      </w:r>
      <w:r w:rsidR="00DE7DE4" w:rsidRPr="00E23B22">
        <w:rPr>
          <w:sz w:val="24"/>
        </w:rPr>
        <w:t>del</w:t>
      </w:r>
      <w:r w:rsidRPr="00E23B22">
        <w:rPr>
          <w:sz w:val="24"/>
        </w:rPr>
        <w:t xml:space="preserve"> </w:t>
      </w:r>
      <w:r>
        <w:rPr>
          <w:sz w:val="24"/>
        </w:rPr>
        <w:t xml:space="preserve">quince por ciento </w:t>
      </w:r>
      <w:r w:rsidR="00224109">
        <w:rPr>
          <w:sz w:val="24"/>
        </w:rPr>
        <w:t>(15%) de monto contractual para</w:t>
      </w:r>
      <w:r w:rsidR="003F1CA9" w:rsidRPr="00DE7DE4">
        <w:rPr>
          <w:sz w:val="24"/>
        </w:rPr>
        <w:t xml:space="preserve"> la prestación del contrato.</w:t>
      </w:r>
      <w:r w:rsidRPr="00DE7DE4">
        <w:rPr>
          <w:sz w:val="24"/>
        </w:rPr>
        <w:t xml:space="preserve"> </w:t>
      </w:r>
    </w:p>
    <w:p w:rsidR="00453EDB" w:rsidRDefault="00453EDB" w:rsidP="002113EF"/>
    <w:p w:rsidR="00CA6C9F" w:rsidRDefault="00234BDB" w:rsidP="00D65A12">
      <w:pPr>
        <w:pStyle w:val="Prrafodelista"/>
        <w:numPr>
          <w:ilvl w:val="1"/>
          <w:numId w:val="42"/>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rsidR="00CA6C9F" w:rsidRDefault="00234BDB">
      <w:pPr>
        <w:pStyle w:val="Textoindependiente"/>
        <w:spacing w:line="274" w:lineRule="exact"/>
        <w:ind w:left="1061"/>
      </w:pPr>
      <w:r>
        <w:t>(3) meses posteriores a la fecha de vencimiento del contrato.</w:t>
      </w:r>
    </w:p>
    <w:p w:rsidR="00CA6C9F" w:rsidRDefault="00CA6C9F">
      <w:pPr>
        <w:pStyle w:val="Textoindependiente"/>
      </w:pPr>
    </w:p>
    <w:p w:rsidR="00CA6C9F" w:rsidRDefault="00234BDB">
      <w:pPr>
        <w:pStyle w:val="Textoindependiente"/>
        <w:ind w:left="342" w:right="1346"/>
      </w:pPr>
      <w:r>
        <w:t>Esta garantía se incrementará en la misma proporción en que el valor del contrato llegase a aumentar.</w:t>
      </w:r>
    </w:p>
    <w:p w:rsidR="00CA6C9F" w:rsidRDefault="00CA6C9F">
      <w:pPr>
        <w:pStyle w:val="Textoindependiente"/>
        <w:spacing w:before="5"/>
      </w:pPr>
    </w:p>
    <w:p w:rsidR="00CA6C9F" w:rsidRPr="000F540E" w:rsidRDefault="00963635" w:rsidP="000F540E">
      <w:pPr>
        <w:rPr>
          <w:b/>
        </w:rPr>
      </w:pPr>
      <w:r>
        <w:rPr>
          <w:b/>
        </w:rPr>
        <w:t xml:space="preserve">b) </w:t>
      </w:r>
      <w:r w:rsidR="00234BDB" w:rsidRPr="000F540E">
        <w:rPr>
          <w:b/>
        </w:rPr>
        <w:t>GARANTIA DE BUEN</w:t>
      </w:r>
      <w:r w:rsidR="001D56B4">
        <w:rPr>
          <w:b/>
        </w:rPr>
        <w:t xml:space="preserve"> SUMINISTRO </w:t>
      </w:r>
      <w:r w:rsidR="00836FB1">
        <w:rPr>
          <w:b/>
        </w:rPr>
        <w:t>(NO APLICA)</w:t>
      </w:r>
    </w:p>
    <w:p w:rsidR="00CA6C9F" w:rsidRDefault="00CA6C9F">
      <w:pPr>
        <w:pStyle w:val="Textoindependiente"/>
        <w:spacing w:before="9"/>
        <w:rPr>
          <w:b/>
          <w:sz w:val="23"/>
        </w:rPr>
      </w:pPr>
    </w:p>
    <w:p w:rsidR="00CA6C9F" w:rsidRDefault="00234BDB" w:rsidP="00D65A12">
      <w:pPr>
        <w:pStyle w:val="Prrafodelista"/>
        <w:numPr>
          <w:ilvl w:val="1"/>
          <w:numId w:val="42"/>
        </w:numPr>
        <w:tabs>
          <w:tab w:val="left" w:pos="1061"/>
          <w:tab w:val="left" w:pos="1062"/>
        </w:tabs>
        <w:jc w:val="left"/>
        <w:rPr>
          <w:sz w:val="24"/>
        </w:rPr>
      </w:pPr>
      <w:r>
        <w:rPr>
          <w:sz w:val="24"/>
        </w:rPr>
        <w:t>Plazo de presentación: XX días hábiles después de la recepción final del</w:t>
      </w:r>
      <w:r>
        <w:rPr>
          <w:spacing w:val="-3"/>
          <w:sz w:val="24"/>
        </w:rPr>
        <w:t xml:space="preserve"> </w:t>
      </w:r>
      <w:r>
        <w:rPr>
          <w:sz w:val="24"/>
        </w:rPr>
        <w:t>suministro.</w:t>
      </w:r>
    </w:p>
    <w:p w:rsidR="00CA6C9F" w:rsidRDefault="00CA6C9F">
      <w:pPr>
        <w:pStyle w:val="Textoindependiente"/>
        <w:spacing w:before="1"/>
      </w:pPr>
    </w:p>
    <w:p w:rsidR="00CA6C9F" w:rsidRDefault="00234BDB" w:rsidP="00D65A12">
      <w:pPr>
        <w:pStyle w:val="Prrafodelista"/>
        <w:numPr>
          <w:ilvl w:val="1"/>
          <w:numId w:val="42"/>
        </w:numPr>
        <w:tabs>
          <w:tab w:val="left" w:pos="1061"/>
          <w:tab w:val="left" w:pos="1062"/>
        </w:tabs>
        <w:spacing w:line="237" w:lineRule="auto"/>
        <w:ind w:right="1302"/>
        <w:rPr>
          <w:sz w:val="24"/>
        </w:rPr>
      </w:pPr>
      <w:r>
        <w:rPr>
          <w:sz w:val="24"/>
        </w:rPr>
        <w:t>Valor: La garantía de Calidad del contrato deberá ser por el valor equivalente al cinco por ciento (5%) de monto</w:t>
      </w:r>
      <w:r>
        <w:rPr>
          <w:spacing w:val="1"/>
          <w:sz w:val="24"/>
        </w:rPr>
        <w:t xml:space="preserve"> </w:t>
      </w:r>
      <w:r w:rsidR="001D56B4">
        <w:rPr>
          <w:sz w:val="24"/>
        </w:rPr>
        <w:t>contrac</w:t>
      </w:r>
      <w:r w:rsidR="00057DCA">
        <w:rPr>
          <w:sz w:val="24"/>
        </w:rPr>
        <w:t>tual.</w:t>
      </w:r>
    </w:p>
    <w:p w:rsidR="00CA6C9F" w:rsidRDefault="00CA6C9F">
      <w:pPr>
        <w:pStyle w:val="Textoindependiente"/>
        <w:spacing w:before="2"/>
      </w:pPr>
    </w:p>
    <w:p w:rsidR="00CA6C9F" w:rsidRDefault="00234BDB" w:rsidP="00D65A12">
      <w:pPr>
        <w:pStyle w:val="Prrafodelista"/>
        <w:numPr>
          <w:ilvl w:val="1"/>
          <w:numId w:val="42"/>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sidR="00224109">
        <w:rPr>
          <w:sz w:val="24"/>
        </w:rPr>
        <w:t>final del contrato</w:t>
      </w:r>
      <w:r w:rsidR="001D56B4">
        <w:rPr>
          <w:sz w:val="24"/>
        </w:rPr>
        <w:t>.</w:t>
      </w:r>
    </w:p>
    <w:p w:rsidR="00CA6C9F" w:rsidRDefault="00CA6C9F">
      <w:pPr>
        <w:pStyle w:val="Textoindependiente"/>
        <w:rPr>
          <w:sz w:val="26"/>
        </w:rPr>
      </w:pPr>
    </w:p>
    <w:p w:rsidR="00CA6C9F" w:rsidRPr="000F540E" w:rsidRDefault="000F540E" w:rsidP="000F540E">
      <w:pPr>
        <w:rPr>
          <w:b/>
        </w:rPr>
      </w:pPr>
      <w:r>
        <w:rPr>
          <w:b/>
        </w:rPr>
        <w:t xml:space="preserve">C) </w:t>
      </w:r>
      <w:r w:rsidR="00234BDB" w:rsidRPr="000F540E">
        <w:rPr>
          <w:b/>
        </w:rPr>
        <w:t>CERTIFICADO DE GARANTÍA DE FABRICACIÓN DEL SUMINISTRO: (</w:t>
      </w:r>
      <w:r w:rsidR="00C46D9C" w:rsidRPr="000F540E">
        <w:rPr>
          <w:b/>
        </w:rPr>
        <w:t>No aplica</w:t>
      </w:r>
      <w:r w:rsidR="00234BDB" w:rsidRPr="000F540E">
        <w:rPr>
          <w:b/>
        </w:rPr>
        <w:t>)</w:t>
      </w:r>
    </w:p>
    <w:p w:rsidR="00CA6C9F" w:rsidRDefault="00CA6C9F">
      <w:pPr>
        <w:pStyle w:val="Textoindependiente"/>
        <w:rPr>
          <w:b/>
        </w:rPr>
      </w:pPr>
    </w:p>
    <w:p w:rsidR="00CA6C9F" w:rsidRDefault="00234BDB" w:rsidP="00D65A12">
      <w:pPr>
        <w:pStyle w:val="Prrafodelista"/>
        <w:numPr>
          <w:ilvl w:val="1"/>
          <w:numId w:val="42"/>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rsidR="00CA6C9F" w:rsidRDefault="00CA6C9F">
      <w:pPr>
        <w:pStyle w:val="Textoindependiente"/>
        <w:spacing w:before="2"/>
      </w:pPr>
    </w:p>
    <w:p w:rsidR="000F540E" w:rsidRPr="000F540E" w:rsidRDefault="00234BDB" w:rsidP="00882A3A">
      <w:pPr>
        <w:pStyle w:val="Prrafodelista"/>
        <w:numPr>
          <w:ilvl w:val="1"/>
          <w:numId w:val="42"/>
        </w:numPr>
        <w:tabs>
          <w:tab w:val="left" w:pos="1061"/>
          <w:tab w:val="left" w:pos="1062"/>
        </w:tabs>
        <w:spacing w:before="100" w:line="292" w:lineRule="exact"/>
        <w:ind w:hanging="342"/>
        <w:jc w:val="left"/>
      </w:pPr>
      <w:r>
        <w:rPr>
          <w:sz w:val="24"/>
        </w:rPr>
        <w:t>Objeto: responder por reclamos por desperfectos de</w:t>
      </w:r>
      <w:r w:rsidRPr="000F540E">
        <w:rPr>
          <w:spacing w:val="-2"/>
          <w:sz w:val="24"/>
        </w:rPr>
        <w:t xml:space="preserve"> </w:t>
      </w:r>
      <w:r>
        <w:rPr>
          <w:sz w:val="24"/>
        </w:rPr>
        <w:t>fábrica.</w:t>
      </w:r>
    </w:p>
    <w:p w:rsidR="000F540E" w:rsidRDefault="000F540E" w:rsidP="000F540E">
      <w:pPr>
        <w:pStyle w:val="Prrafodelista"/>
      </w:pPr>
    </w:p>
    <w:p w:rsidR="00CA6C9F" w:rsidRDefault="00234BDB" w:rsidP="00882A3A">
      <w:pPr>
        <w:pStyle w:val="Prrafodelista"/>
        <w:numPr>
          <w:ilvl w:val="1"/>
          <w:numId w:val="42"/>
        </w:numPr>
        <w:tabs>
          <w:tab w:val="left" w:pos="1061"/>
          <w:tab w:val="left" w:pos="1062"/>
        </w:tabs>
        <w:spacing w:before="100" w:line="292" w:lineRule="exact"/>
        <w:ind w:hanging="342"/>
        <w:jc w:val="left"/>
      </w:pPr>
      <w:r w:rsidRPr="000F540E">
        <w:t>Vigencia:</w:t>
      </w:r>
      <w:r w:rsidRPr="000F540E">
        <w:rPr>
          <w:spacing w:val="47"/>
        </w:rPr>
        <w:t xml:space="preserve"> </w:t>
      </w:r>
      <w:r>
        <w:t>[insertar</w:t>
      </w:r>
      <w:r w:rsidRPr="000F540E">
        <w:rPr>
          <w:spacing w:val="47"/>
        </w:rPr>
        <w:t xml:space="preserve"> </w:t>
      </w:r>
      <w:r>
        <w:t>el</w:t>
      </w:r>
      <w:r w:rsidRPr="000F540E">
        <w:rPr>
          <w:spacing w:val="48"/>
        </w:rPr>
        <w:t xml:space="preserve"> </w:t>
      </w:r>
      <w:r>
        <w:t>plazo</w:t>
      </w:r>
      <w:r w:rsidRPr="000F540E">
        <w:rPr>
          <w:spacing w:val="47"/>
        </w:rPr>
        <w:t xml:space="preserve"> </w:t>
      </w:r>
      <w:r>
        <w:t>de</w:t>
      </w:r>
      <w:r w:rsidRPr="000F540E">
        <w:rPr>
          <w:spacing w:val="45"/>
        </w:rPr>
        <w:t xml:space="preserve"> </w:t>
      </w:r>
      <w:r>
        <w:t>la</w:t>
      </w:r>
      <w:r w:rsidRPr="000F540E">
        <w:rPr>
          <w:spacing w:val="48"/>
        </w:rPr>
        <w:t xml:space="preserve"> </w:t>
      </w:r>
      <w:r>
        <w:t>vigencia</w:t>
      </w:r>
      <w:r w:rsidRPr="000F540E">
        <w:rPr>
          <w:spacing w:val="46"/>
        </w:rPr>
        <w:t xml:space="preserve"> </w:t>
      </w:r>
      <w:r>
        <w:t>de</w:t>
      </w:r>
      <w:r w:rsidRPr="000F540E">
        <w:rPr>
          <w:spacing w:val="45"/>
        </w:rPr>
        <w:t xml:space="preserve"> </w:t>
      </w:r>
      <w:r>
        <w:t>la</w:t>
      </w:r>
      <w:r w:rsidRPr="000F540E">
        <w:rPr>
          <w:spacing w:val="48"/>
        </w:rPr>
        <w:t xml:space="preserve"> </w:t>
      </w:r>
      <w:r>
        <w:t>garantía</w:t>
      </w:r>
      <w:r w:rsidRPr="000F540E">
        <w:rPr>
          <w:spacing w:val="46"/>
        </w:rPr>
        <w:t xml:space="preserve"> </w:t>
      </w:r>
      <w:r>
        <w:t>de</w:t>
      </w:r>
      <w:r w:rsidRPr="000F540E">
        <w:rPr>
          <w:spacing w:val="45"/>
        </w:rPr>
        <w:t xml:space="preserve"> </w:t>
      </w:r>
      <w:r>
        <w:t>buen</w:t>
      </w:r>
      <w:r w:rsidRPr="000F540E">
        <w:rPr>
          <w:spacing w:val="48"/>
        </w:rPr>
        <w:t xml:space="preserve"> </w:t>
      </w:r>
      <w:r>
        <w:t>suministro]</w:t>
      </w:r>
    </w:p>
    <w:p w:rsidR="00CA6C9F" w:rsidRDefault="00234BDB">
      <w:pPr>
        <w:pStyle w:val="Textoindependiente"/>
        <w:spacing w:line="274" w:lineRule="exact"/>
        <w:ind w:left="1061"/>
      </w:pPr>
      <w:proofErr w:type="gramStart"/>
      <w:r>
        <w:t>contado</w:t>
      </w:r>
      <w:proofErr w:type="gramEnd"/>
      <w:r>
        <w:t xml:space="preserve"> a partir de la recepción final.</w:t>
      </w:r>
    </w:p>
    <w:p w:rsidR="00CA6C9F" w:rsidRDefault="00CA6C9F">
      <w:pPr>
        <w:pStyle w:val="Textoindependiente"/>
        <w:rPr>
          <w:sz w:val="26"/>
        </w:rPr>
      </w:pPr>
    </w:p>
    <w:p w:rsidR="00CA6C9F" w:rsidRPr="000F540E" w:rsidRDefault="00234BDB" w:rsidP="000F540E">
      <w:pPr>
        <w:rPr>
          <w:b/>
        </w:rPr>
      </w:pPr>
      <w:r w:rsidRPr="000F540E">
        <w:rPr>
          <w:b/>
        </w:rPr>
        <w:t>CC-08 FORMA DE PAGO</w:t>
      </w:r>
    </w:p>
    <w:p w:rsidR="00CA6C9F" w:rsidRDefault="00CA6C9F">
      <w:pPr>
        <w:pStyle w:val="Textoindependiente"/>
        <w:spacing w:before="8"/>
        <w:rPr>
          <w:b/>
          <w:sz w:val="23"/>
        </w:rPr>
      </w:pPr>
    </w:p>
    <w:p w:rsidR="000F4551" w:rsidRPr="00EB11EB" w:rsidRDefault="00234BDB">
      <w:pPr>
        <w:spacing w:line="276" w:lineRule="auto"/>
        <w:ind w:left="342" w:right="1300"/>
        <w:jc w:val="both"/>
      </w:pPr>
      <w:r w:rsidRPr="00EB11EB">
        <w:t xml:space="preserve">El pago del servicio se hará </w:t>
      </w:r>
      <w:r w:rsidR="00E4332C" w:rsidRPr="00EB11EB">
        <w:t xml:space="preserve">en </w:t>
      </w:r>
      <w:r w:rsidR="00167FA3">
        <w:t>un único pago</w:t>
      </w:r>
      <w:r w:rsidRPr="00EB11EB">
        <w:t xml:space="preserve"> con informe de prestación de servicio </w:t>
      </w:r>
      <w:r w:rsidR="00E4332C" w:rsidRPr="00EB11EB">
        <w:t xml:space="preserve"> </w:t>
      </w:r>
      <w:r w:rsidRPr="00EB11EB">
        <w:t xml:space="preserve">conforme </w:t>
      </w:r>
      <w:r w:rsidR="00E4332C" w:rsidRPr="00EB11EB">
        <w:t xml:space="preserve">a </w:t>
      </w:r>
      <w:r w:rsidRPr="00EB11EB">
        <w:t>lo estipulado en el contrato y aprobado por personal</w:t>
      </w:r>
      <w:r w:rsidR="00F90152" w:rsidRPr="00EB11EB">
        <w:t xml:space="preserve"> contraparte designado po</w:t>
      </w:r>
      <w:r w:rsidR="00D030BE">
        <w:t xml:space="preserve">r la Subgerencia de </w:t>
      </w:r>
      <w:proofErr w:type="spellStart"/>
      <w:r w:rsidR="00D030BE">
        <w:t>Ingenieria</w:t>
      </w:r>
      <w:proofErr w:type="spellEnd"/>
      <w:r w:rsidR="00D030BE">
        <w:t xml:space="preserve"> Mantenimiento y Servicios Generales</w:t>
      </w:r>
      <w:r w:rsidR="006B4A07" w:rsidRPr="00EB11EB">
        <w:t>,</w:t>
      </w:r>
      <w:r w:rsidRPr="00EB11EB">
        <w:t xml:space="preserve"> será pagada por el INSTITUTO HONDUREÑO DE SEGURIDAD SOCIAL y sin recargo alguno, dicho pago y se efectuará en moneda de curso legal en Honduras</w:t>
      </w:r>
      <w:r w:rsidRPr="00EB11EB">
        <w:rPr>
          <w:spacing w:val="-3"/>
        </w:rPr>
        <w:t xml:space="preserve"> </w:t>
      </w:r>
      <w:r w:rsidRPr="00EB11EB">
        <w:t>(Lempira).</w:t>
      </w:r>
      <w:r w:rsidR="00972F38" w:rsidRPr="00EB11EB">
        <w:t xml:space="preserve">  Para el pago se debe pres</w:t>
      </w:r>
      <w:r w:rsidR="00167FA3">
        <w:t xml:space="preserve">entar </w:t>
      </w:r>
      <w:r w:rsidR="00972F38" w:rsidRPr="00EB11EB">
        <w:t xml:space="preserve">una factura </w:t>
      </w:r>
      <w:r w:rsidR="00EB11EB" w:rsidRPr="00EB11EB">
        <w:t>o recibo.</w:t>
      </w:r>
    </w:p>
    <w:p w:rsidR="004C4EE8" w:rsidRPr="00EB11EB" w:rsidRDefault="004C4EE8">
      <w:pPr>
        <w:spacing w:line="276" w:lineRule="auto"/>
        <w:ind w:left="342" w:right="1300"/>
        <w:jc w:val="both"/>
      </w:pPr>
    </w:p>
    <w:p w:rsidR="00CA6C9F" w:rsidRPr="00EB11EB" w:rsidRDefault="00234BDB">
      <w:pPr>
        <w:spacing w:line="242" w:lineRule="auto"/>
        <w:ind w:left="342" w:right="1295"/>
        <w:jc w:val="both"/>
      </w:pPr>
      <w:r w:rsidRPr="00EB11EB">
        <w:t>El Instituto Hondureño de Seguridad Social</w:t>
      </w:r>
      <w:r w:rsidRPr="00EB11EB">
        <w:rPr>
          <w:b/>
        </w:rPr>
        <w:t xml:space="preserve">, </w:t>
      </w:r>
      <w:r w:rsidRPr="00EB11EB">
        <w:t>a través de la Gerencia Administrativa y Financiera, efectuará los trámites de pago conforme a los procedimientos establecidos por el INSTITUTO.</w:t>
      </w:r>
    </w:p>
    <w:p w:rsidR="007D674E" w:rsidRPr="00EB11EB" w:rsidRDefault="007D674E">
      <w:pPr>
        <w:spacing w:line="242" w:lineRule="auto"/>
        <w:ind w:left="342" w:right="1295"/>
        <w:jc w:val="both"/>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6426"/>
        <w:gridCol w:w="1620"/>
      </w:tblGrid>
      <w:tr w:rsidR="00E4332C" w:rsidRPr="000A35F0" w:rsidTr="00E4332C">
        <w:trPr>
          <w:trHeight w:val="580"/>
        </w:trPr>
        <w:tc>
          <w:tcPr>
            <w:tcW w:w="842" w:type="dxa"/>
          </w:tcPr>
          <w:p w:rsidR="00E4332C" w:rsidRPr="000A35F0" w:rsidRDefault="00CF2FFF" w:rsidP="00CF417E">
            <w:pPr>
              <w:pStyle w:val="TableParagraph"/>
              <w:spacing w:before="44"/>
              <w:ind w:left="143" w:right="5" w:hanging="99"/>
              <w:rPr>
                <w:b/>
              </w:rPr>
            </w:pPr>
            <w:r>
              <w:rPr>
                <w:b/>
              </w:rPr>
              <w:lastRenderedPageBreak/>
              <w:t>ITEM</w:t>
            </w:r>
          </w:p>
        </w:tc>
        <w:tc>
          <w:tcPr>
            <w:tcW w:w="6426" w:type="dxa"/>
          </w:tcPr>
          <w:p w:rsidR="00E4332C" w:rsidRPr="000A35F0" w:rsidRDefault="00E4332C" w:rsidP="00E4332C">
            <w:pPr>
              <w:pStyle w:val="TableParagraph"/>
              <w:spacing w:before="44"/>
              <w:jc w:val="center"/>
              <w:rPr>
                <w:b/>
              </w:rPr>
            </w:pPr>
            <w:r w:rsidRPr="000A35F0">
              <w:rPr>
                <w:b/>
              </w:rPr>
              <w:t>DESCRIPCION</w:t>
            </w:r>
          </w:p>
        </w:tc>
        <w:tc>
          <w:tcPr>
            <w:tcW w:w="1620" w:type="dxa"/>
          </w:tcPr>
          <w:p w:rsidR="00E4332C" w:rsidRPr="000A35F0" w:rsidRDefault="00E4332C" w:rsidP="00E4332C">
            <w:pPr>
              <w:pStyle w:val="TableParagraph"/>
              <w:spacing w:before="44"/>
              <w:ind w:left="56" w:right="38"/>
              <w:jc w:val="center"/>
              <w:rPr>
                <w:b/>
              </w:rPr>
            </w:pPr>
            <w:r>
              <w:rPr>
                <w:b/>
              </w:rPr>
              <w:t>FORMA DE PAGO</w:t>
            </w:r>
          </w:p>
        </w:tc>
      </w:tr>
      <w:tr w:rsidR="00E4332C" w:rsidRPr="000A35F0" w:rsidTr="00E4332C">
        <w:trPr>
          <w:trHeight w:val="546"/>
        </w:trPr>
        <w:tc>
          <w:tcPr>
            <w:tcW w:w="842" w:type="dxa"/>
          </w:tcPr>
          <w:p w:rsidR="00E4332C" w:rsidRPr="000A35F0" w:rsidRDefault="00E4332C" w:rsidP="00CF417E">
            <w:pPr>
              <w:pStyle w:val="TableParagraph"/>
              <w:spacing w:before="24"/>
              <w:ind w:left="22"/>
              <w:jc w:val="center"/>
              <w:rPr>
                <w:b/>
              </w:rPr>
            </w:pPr>
            <w:r w:rsidRPr="000A35F0">
              <w:rPr>
                <w:b/>
              </w:rPr>
              <w:t>1</w:t>
            </w:r>
          </w:p>
        </w:tc>
        <w:tc>
          <w:tcPr>
            <w:tcW w:w="6426" w:type="dxa"/>
          </w:tcPr>
          <w:p w:rsidR="00E4332C" w:rsidRPr="00030F61" w:rsidRDefault="007845D1" w:rsidP="00CF417E">
            <w:pPr>
              <w:pStyle w:val="TableParagraph"/>
              <w:spacing w:before="20"/>
              <w:ind w:right="24"/>
              <w:jc w:val="both"/>
              <w:rPr>
                <w:b/>
              </w:rPr>
            </w:pPr>
            <w:r w:rsidRPr="00711903">
              <w:rPr>
                <w:rFonts w:ascii="Arial" w:hAnsi="Arial" w:cs="Arial"/>
                <w:color w:val="000000"/>
                <w:sz w:val="20"/>
                <w:szCs w:val="20"/>
              </w:rPr>
              <w:t xml:space="preserve">Suministro e instalación de Aire Acondicionado, tipo </w:t>
            </w:r>
            <w:proofErr w:type="spellStart"/>
            <w:r w:rsidRPr="00711903">
              <w:rPr>
                <w:rFonts w:ascii="Arial" w:hAnsi="Arial" w:cs="Arial"/>
                <w:color w:val="000000"/>
                <w:sz w:val="20"/>
                <w:szCs w:val="20"/>
              </w:rPr>
              <w:t>split</w:t>
            </w:r>
            <w:proofErr w:type="spellEnd"/>
            <w:r w:rsidRPr="00711903">
              <w:rPr>
                <w:rFonts w:ascii="Arial" w:hAnsi="Arial" w:cs="Arial"/>
                <w:color w:val="000000"/>
                <w:sz w:val="20"/>
                <w:szCs w:val="20"/>
              </w:rPr>
              <w:t xml:space="preserve"> con capacidad de </w:t>
            </w:r>
            <w:r w:rsidRPr="00711903">
              <w:rPr>
                <w:rFonts w:ascii="Arial" w:hAnsi="Arial" w:cs="Arial"/>
                <w:bCs/>
                <w:color w:val="000000"/>
                <w:sz w:val="20"/>
                <w:szCs w:val="20"/>
              </w:rPr>
              <w:t xml:space="preserve">12,000 BTU, Incluye </w:t>
            </w:r>
            <w:proofErr w:type="spellStart"/>
            <w:r w:rsidRPr="00711903">
              <w:rPr>
                <w:rFonts w:ascii="Arial" w:hAnsi="Arial" w:cs="Arial"/>
                <w:bCs/>
                <w:color w:val="000000"/>
                <w:sz w:val="20"/>
                <w:szCs w:val="20"/>
              </w:rPr>
              <w:t>breaker</w:t>
            </w:r>
            <w:proofErr w:type="spellEnd"/>
            <w:r w:rsidRPr="00711903">
              <w:rPr>
                <w:rFonts w:ascii="Arial" w:hAnsi="Arial" w:cs="Arial"/>
                <w:bCs/>
                <w:color w:val="000000"/>
                <w:sz w:val="20"/>
                <w:szCs w:val="20"/>
              </w:rPr>
              <w:t xml:space="preserve"> de 10 </w:t>
            </w:r>
            <w:proofErr w:type="spellStart"/>
            <w:r w:rsidRPr="00711903">
              <w:rPr>
                <w:rFonts w:ascii="Arial" w:hAnsi="Arial" w:cs="Arial"/>
                <w:bCs/>
                <w:color w:val="000000"/>
                <w:sz w:val="20"/>
                <w:szCs w:val="20"/>
              </w:rPr>
              <w:t>amp</w:t>
            </w:r>
            <w:proofErr w:type="spellEnd"/>
            <w:r w:rsidRPr="00711903">
              <w:rPr>
                <w:rFonts w:ascii="Arial" w:hAnsi="Arial" w:cs="Arial"/>
                <w:bCs/>
                <w:color w:val="000000"/>
                <w:sz w:val="20"/>
                <w:szCs w:val="20"/>
              </w:rPr>
              <w:t>.  50 metros de cable 2No.12 cable TSJ desde centro de carga nuevo hasta sitio de instalación de equipo, abrazaderas y demás accesorios, aislante térmico para tubería de refrigeración, fajillas plásticas,  boquete y resane,  soporte de ángulo con pintura anticorrosiva para condensadora empotrada en pared, 6 metros de tubería PVC de 1/2 para drenaje, control remoto inalámbrico, desmontaje de equipo existente y pruebas de funcionamiento, aprobadas por la supervisión.</w:t>
            </w:r>
          </w:p>
        </w:tc>
        <w:tc>
          <w:tcPr>
            <w:tcW w:w="1620" w:type="dxa"/>
          </w:tcPr>
          <w:p w:rsidR="00E4332C" w:rsidRPr="000A35F0" w:rsidRDefault="00E4332C" w:rsidP="00CF417E">
            <w:pPr>
              <w:pStyle w:val="TableParagraph"/>
            </w:pPr>
          </w:p>
        </w:tc>
      </w:tr>
      <w:tr w:rsidR="00CF2FFF" w:rsidRPr="000A35F0" w:rsidTr="00E4332C">
        <w:trPr>
          <w:trHeight w:val="546"/>
        </w:trPr>
        <w:tc>
          <w:tcPr>
            <w:tcW w:w="842" w:type="dxa"/>
          </w:tcPr>
          <w:p w:rsidR="00CF2FFF" w:rsidRPr="000A35F0" w:rsidRDefault="00CF2FFF" w:rsidP="00CF417E">
            <w:pPr>
              <w:pStyle w:val="TableParagraph"/>
              <w:spacing w:before="24"/>
              <w:ind w:left="22"/>
              <w:jc w:val="center"/>
              <w:rPr>
                <w:b/>
              </w:rPr>
            </w:pPr>
            <w:r>
              <w:rPr>
                <w:b/>
              </w:rPr>
              <w:t>2</w:t>
            </w:r>
          </w:p>
        </w:tc>
        <w:tc>
          <w:tcPr>
            <w:tcW w:w="6426" w:type="dxa"/>
          </w:tcPr>
          <w:p w:rsidR="00CF2FFF" w:rsidRPr="00030F61" w:rsidRDefault="007845D1" w:rsidP="00CF417E">
            <w:pPr>
              <w:pStyle w:val="TableParagraph"/>
              <w:spacing w:before="20"/>
              <w:ind w:right="24"/>
              <w:jc w:val="both"/>
              <w:rPr>
                <w:b/>
              </w:rPr>
            </w:pPr>
            <w:r w:rsidRPr="00711903">
              <w:rPr>
                <w:rFonts w:ascii="Arial" w:hAnsi="Arial" w:cs="Arial"/>
                <w:sz w:val="20"/>
                <w:szCs w:val="20"/>
                <w:lang w:val="es-ES" w:eastAsia="es-ES"/>
              </w:rPr>
              <w:t xml:space="preserve">Suministro e instalación de Aire Acondicionado, tipo </w:t>
            </w:r>
            <w:proofErr w:type="spellStart"/>
            <w:r w:rsidRPr="00711903">
              <w:rPr>
                <w:rFonts w:ascii="Arial" w:hAnsi="Arial" w:cs="Arial"/>
                <w:sz w:val="20"/>
                <w:szCs w:val="20"/>
                <w:lang w:val="es-ES" w:eastAsia="es-ES"/>
              </w:rPr>
              <w:t>split</w:t>
            </w:r>
            <w:proofErr w:type="spellEnd"/>
            <w:r w:rsidRPr="00711903">
              <w:rPr>
                <w:rFonts w:ascii="Arial" w:hAnsi="Arial" w:cs="Arial"/>
                <w:sz w:val="20"/>
                <w:szCs w:val="20"/>
                <w:lang w:val="es-ES" w:eastAsia="es-ES"/>
              </w:rPr>
              <w:t xml:space="preserve"> con capacidad de 18,000 BTU, Incluye </w:t>
            </w:r>
            <w:proofErr w:type="spellStart"/>
            <w:r w:rsidRPr="00711903">
              <w:rPr>
                <w:rFonts w:ascii="Arial" w:hAnsi="Arial" w:cs="Arial"/>
                <w:sz w:val="20"/>
                <w:szCs w:val="20"/>
                <w:lang w:val="es-ES" w:eastAsia="es-ES"/>
              </w:rPr>
              <w:t>breaker</w:t>
            </w:r>
            <w:proofErr w:type="spellEnd"/>
            <w:r w:rsidRPr="00711903">
              <w:rPr>
                <w:rFonts w:ascii="Arial" w:hAnsi="Arial" w:cs="Arial"/>
                <w:sz w:val="20"/>
                <w:szCs w:val="20"/>
                <w:lang w:val="es-ES" w:eastAsia="es-ES"/>
              </w:rPr>
              <w:t xml:space="preserve"> de 10 </w:t>
            </w:r>
            <w:proofErr w:type="spellStart"/>
            <w:r w:rsidRPr="00711903">
              <w:rPr>
                <w:rFonts w:ascii="Arial" w:hAnsi="Arial" w:cs="Arial"/>
                <w:sz w:val="20"/>
                <w:szCs w:val="20"/>
                <w:lang w:val="es-ES" w:eastAsia="es-ES"/>
              </w:rPr>
              <w:t>amp</w:t>
            </w:r>
            <w:proofErr w:type="spellEnd"/>
            <w:r w:rsidRPr="00711903">
              <w:rPr>
                <w:rFonts w:ascii="Arial" w:hAnsi="Arial" w:cs="Arial"/>
                <w:sz w:val="20"/>
                <w:szCs w:val="20"/>
                <w:lang w:val="es-ES" w:eastAsia="es-ES"/>
              </w:rPr>
              <w:t xml:space="preserve">.  50 metros de cable No.12 </w:t>
            </w:r>
            <w:proofErr w:type="spellStart"/>
            <w:r w:rsidRPr="00711903">
              <w:rPr>
                <w:rFonts w:ascii="Arial" w:hAnsi="Arial" w:cs="Arial"/>
                <w:sz w:val="20"/>
                <w:szCs w:val="20"/>
                <w:lang w:val="es-ES" w:eastAsia="es-ES"/>
              </w:rPr>
              <w:t>TSJdesde</w:t>
            </w:r>
            <w:proofErr w:type="spellEnd"/>
            <w:r w:rsidRPr="00711903">
              <w:rPr>
                <w:rFonts w:ascii="Arial" w:hAnsi="Arial" w:cs="Arial"/>
                <w:sz w:val="20"/>
                <w:szCs w:val="20"/>
                <w:lang w:val="es-ES" w:eastAsia="es-ES"/>
              </w:rPr>
              <w:t xml:space="preserve"> centro de carga nuevo hasta sitio de instalación de equipo, abrazaderas y demás accesorios, aislante térmico para tubería de refrigeración, fajillas plásticas,  boquete y resane,  soporte de ángulo con pintura anticorrosiva para condensadora empotrada en pared, 6 metros de tubería PVC de 1/2 para drenaje, control remoto inalámbrico, desmontaje de equipo existente y pruebas de funcionamiento aprobadas por la supervisión.</w:t>
            </w:r>
          </w:p>
        </w:tc>
        <w:tc>
          <w:tcPr>
            <w:tcW w:w="1620" w:type="dxa"/>
          </w:tcPr>
          <w:p w:rsidR="00CF2FFF" w:rsidRPr="000A35F0" w:rsidRDefault="00CF2FFF" w:rsidP="00CF417E">
            <w:pPr>
              <w:pStyle w:val="TableParagraph"/>
            </w:pPr>
          </w:p>
        </w:tc>
      </w:tr>
      <w:tr w:rsidR="00CF2FFF" w:rsidRPr="000A35F0" w:rsidTr="00E4332C">
        <w:trPr>
          <w:trHeight w:val="546"/>
        </w:trPr>
        <w:tc>
          <w:tcPr>
            <w:tcW w:w="842" w:type="dxa"/>
          </w:tcPr>
          <w:p w:rsidR="00CF2FFF" w:rsidRPr="000A35F0" w:rsidRDefault="00CF2FFF" w:rsidP="00CF417E">
            <w:pPr>
              <w:pStyle w:val="TableParagraph"/>
              <w:spacing w:before="24"/>
              <w:ind w:left="22"/>
              <w:jc w:val="center"/>
              <w:rPr>
                <w:b/>
              </w:rPr>
            </w:pPr>
            <w:r>
              <w:rPr>
                <w:b/>
              </w:rPr>
              <w:t>3</w:t>
            </w:r>
          </w:p>
        </w:tc>
        <w:tc>
          <w:tcPr>
            <w:tcW w:w="6426" w:type="dxa"/>
          </w:tcPr>
          <w:p w:rsidR="00CF2FFF" w:rsidRPr="00030F61" w:rsidRDefault="007845D1" w:rsidP="00CF417E">
            <w:pPr>
              <w:pStyle w:val="TableParagraph"/>
              <w:spacing w:before="20"/>
              <w:ind w:right="24"/>
              <w:jc w:val="both"/>
              <w:rPr>
                <w:b/>
              </w:rPr>
            </w:pPr>
            <w:r w:rsidRPr="003F2316">
              <w:rPr>
                <w:rFonts w:ascii="Tahoma" w:hAnsi="Tahoma" w:cs="Tahoma"/>
                <w:sz w:val="18"/>
                <w:szCs w:val="20"/>
                <w:lang w:val="es-ES" w:eastAsia="es-ES"/>
              </w:rPr>
              <w:t xml:space="preserve">Suministro e instalación de Aire Acondicionado, tipo </w:t>
            </w:r>
            <w:proofErr w:type="spellStart"/>
            <w:r w:rsidRPr="003F2316">
              <w:rPr>
                <w:rFonts w:ascii="Tahoma" w:hAnsi="Tahoma" w:cs="Tahoma"/>
                <w:sz w:val="18"/>
                <w:szCs w:val="20"/>
                <w:lang w:val="es-ES" w:eastAsia="es-ES"/>
              </w:rPr>
              <w:t>split</w:t>
            </w:r>
            <w:proofErr w:type="spellEnd"/>
            <w:r w:rsidRPr="003F2316">
              <w:rPr>
                <w:rFonts w:ascii="Tahoma" w:hAnsi="Tahoma" w:cs="Tahoma"/>
                <w:sz w:val="18"/>
                <w:szCs w:val="20"/>
                <w:lang w:val="es-ES" w:eastAsia="es-ES"/>
              </w:rPr>
              <w:t xml:space="preserve"> con capacidad de 60,000 BTU, Incluye </w:t>
            </w:r>
            <w:proofErr w:type="spellStart"/>
            <w:r w:rsidRPr="003F2316">
              <w:rPr>
                <w:rFonts w:ascii="Tahoma" w:hAnsi="Tahoma" w:cs="Tahoma"/>
                <w:sz w:val="18"/>
                <w:szCs w:val="20"/>
                <w:lang w:val="es-ES" w:eastAsia="es-ES"/>
              </w:rPr>
              <w:t>breaker</w:t>
            </w:r>
            <w:proofErr w:type="spellEnd"/>
            <w:r w:rsidRPr="003F2316">
              <w:rPr>
                <w:rFonts w:ascii="Tahoma" w:hAnsi="Tahoma" w:cs="Tahoma"/>
                <w:sz w:val="18"/>
                <w:szCs w:val="20"/>
                <w:lang w:val="es-ES" w:eastAsia="es-ES"/>
              </w:rPr>
              <w:t xml:space="preserve"> de 30 </w:t>
            </w:r>
            <w:proofErr w:type="spellStart"/>
            <w:r w:rsidRPr="003F2316">
              <w:rPr>
                <w:rFonts w:ascii="Tahoma" w:hAnsi="Tahoma" w:cs="Tahoma"/>
                <w:sz w:val="18"/>
                <w:szCs w:val="20"/>
                <w:lang w:val="es-ES" w:eastAsia="es-ES"/>
              </w:rPr>
              <w:t>amp</w:t>
            </w:r>
            <w:proofErr w:type="spellEnd"/>
            <w:r w:rsidRPr="003F2316">
              <w:rPr>
                <w:rFonts w:ascii="Tahoma" w:hAnsi="Tahoma" w:cs="Tahoma"/>
                <w:sz w:val="18"/>
                <w:szCs w:val="20"/>
                <w:lang w:val="es-ES" w:eastAsia="es-ES"/>
              </w:rPr>
              <w:t>. 2 polos. 50 metros de  cable TSJ desde el centro de carga nuevo en cuarto eléctrico hasta el sitio de instalación, abrazaderas y demás accesorios, aislante térmico para tubería de refrigeración,</w:t>
            </w:r>
            <w:r>
              <w:rPr>
                <w:rFonts w:ascii="Tahoma" w:hAnsi="Tahoma" w:cs="Tahoma"/>
                <w:sz w:val="18"/>
                <w:szCs w:val="20"/>
                <w:lang w:val="es-ES" w:eastAsia="es-ES"/>
              </w:rPr>
              <w:t xml:space="preserve"> </w:t>
            </w:r>
            <w:r w:rsidRPr="003F2316">
              <w:rPr>
                <w:rFonts w:ascii="Tahoma" w:hAnsi="Tahoma" w:cs="Tahoma"/>
                <w:sz w:val="18"/>
                <w:szCs w:val="20"/>
                <w:lang w:val="es-ES" w:eastAsia="es-ES"/>
              </w:rPr>
              <w:t>fajillas plásticas,  boquete y resane,  soporte de ángulo con pintura anticorrosiva para condensadora empotrada en pared, 6 metros de tubería PVC de 1/2 para drenaje, control remoto inalámbrico, desmontaje de equipo existente y pruebas de funcionamiento aprobadas por la supervisión.</w:t>
            </w:r>
          </w:p>
        </w:tc>
        <w:tc>
          <w:tcPr>
            <w:tcW w:w="1620" w:type="dxa"/>
          </w:tcPr>
          <w:p w:rsidR="00CF2FFF" w:rsidRPr="000A35F0" w:rsidRDefault="00CF2FFF" w:rsidP="00CF417E">
            <w:pPr>
              <w:pStyle w:val="TableParagraph"/>
            </w:pPr>
          </w:p>
        </w:tc>
      </w:tr>
      <w:tr w:rsidR="00CF2FFF" w:rsidRPr="000A35F0" w:rsidTr="00E4332C">
        <w:trPr>
          <w:trHeight w:val="546"/>
        </w:trPr>
        <w:tc>
          <w:tcPr>
            <w:tcW w:w="842" w:type="dxa"/>
          </w:tcPr>
          <w:p w:rsidR="00CF2FFF" w:rsidRPr="000A35F0" w:rsidRDefault="00CF2FFF" w:rsidP="00CF417E">
            <w:pPr>
              <w:pStyle w:val="TableParagraph"/>
              <w:spacing w:before="24"/>
              <w:ind w:left="22"/>
              <w:jc w:val="center"/>
              <w:rPr>
                <w:b/>
              </w:rPr>
            </w:pPr>
            <w:r>
              <w:rPr>
                <w:b/>
              </w:rPr>
              <w:t>4</w:t>
            </w:r>
          </w:p>
        </w:tc>
        <w:tc>
          <w:tcPr>
            <w:tcW w:w="6426" w:type="dxa"/>
          </w:tcPr>
          <w:p w:rsidR="00CF2FFF" w:rsidRPr="00030F61" w:rsidRDefault="007845D1" w:rsidP="00CF417E">
            <w:pPr>
              <w:pStyle w:val="TableParagraph"/>
              <w:spacing w:before="20"/>
              <w:ind w:right="24"/>
              <w:jc w:val="both"/>
              <w:rPr>
                <w:b/>
              </w:rPr>
            </w:pPr>
            <w:r w:rsidRPr="003F2316">
              <w:rPr>
                <w:rFonts w:ascii="Tahoma" w:hAnsi="Tahoma" w:cs="Tahoma"/>
                <w:sz w:val="18"/>
                <w:szCs w:val="20"/>
                <w:lang w:val="es-ES" w:eastAsia="es-ES"/>
              </w:rPr>
              <w:t xml:space="preserve">Suministro e instalación de  Centro de Carga de 42 espacios con </w:t>
            </w:r>
            <w:proofErr w:type="spellStart"/>
            <w:r w:rsidRPr="003F2316">
              <w:rPr>
                <w:rFonts w:ascii="Tahoma" w:hAnsi="Tahoma" w:cs="Tahoma"/>
                <w:sz w:val="18"/>
                <w:szCs w:val="20"/>
                <w:lang w:val="es-ES" w:eastAsia="es-ES"/>
              </w:rPr>
              <w:t>Main</w:t>
            </w:r>
            <w:proofErr w:type="spellEnd"/>
            <w:r w:rsidRPr="003F2316">
              <w:rPr>
                <w:rFonts w:ascii="Tahoma" w:hAnsi="Tahoma" w:cs="Tahoma"/>
                <w:sz w:val="18"/>
                <w:szCs w:val="20"/>
                <w:lang w:val="es-ES" w:eastAsia="es-ES"/>
              </w:rPr>
              <w:t xml:space="preserve"> de 200 A, instalado en forma superficial en cuarto eléctrico y alimentado de las barras existentes con 15 metros de cable 1/</w:t>
            </w:r>
            <w:proofErr w:type="gramStart"/>
            <w:r w:rsidRPr="003F2316">
              <w:rPr>
                <w:rFonts w:ascii="Tahoma" w:hAnsi="Tahoma" w:cs="Tahoma"/>
                <w:sz w:val="18"/>
                <w:szCs w:val="20"/>
                <w:lang w:val="es-ES" w:eastAsia="es-ES"/>
              </w:rPr>
              <w:t>0 ,sin</w:t>
            </w:r>
            <w:proofErr w:type="gramEnd"/>
            <w:r w:rsidRPr="003F2316">
              <w:rPr>
                <w:rFonts w:ascii="Tahoma" w:hAnsi="Tahoma" w:cs="Tahoma"/>
                <w:sz w:val="18"/>
                <w:szCs w:val="20"/>
                <w:lang w:val="es-ES" w:eastAsia="es-ES"/>
              </w:rPr>
              <w:t xml:space="preserve">  </w:t>
            </w:r>
            <w:proofErr w:type="spellStart"/>
            <w:r w:rsidRPr="003F2316">
              <w:rPr>
                <w:rFonts w:ascii="Tahoma" w:hAnsi="Tahoma" w:cs="Tahoma"/>
                <w:sz w:val="18"/>
                <w:szCs w:val="20"/>
                <w:lang w:val="es-ES" w:eastAsia="es-ES"/>
              </w:rPr>
              <w:t>breakers</w:t>
            </w:r>
            <w:proofErr w:type="spellEnd"/>
            <w:r w:rsidRPr="003F2316">
              <w:rPr>
                <w:rFonts w:ascii="Tahoma" w:hAnsi="Tahoma" w:cs="Tahoma"/>
                <w:sz w:val="18"/>
                <w:szCs w:val="20"/>
                <w:lang w:val="es-ES" w:eastAsia="es-ES"/>
              </w:rPr>
              <w:t xml:space="preserve">, abrazaderas, tacos para concreto y demás accesorios, fajillas plásticas y resane, balanceo de cargas y pruebas de funcionamiento, aprobadas por la supervisión. Nota: Los </w:t>
            </w:r>
            <w:proofErr w:type="spellStart"/>
            <w:r w:rsidRPr="003F2316">
              <w:rPr>
                <w:rFonts w:ascii="Tahoma" w:hAnsi="Tahoma" w:cs="Tahoma"/>
                <w:sz w:val="18"/>
                <w:szCs w:val="20"/>
                <w:lang w:val="es-ES" w:eastAsia="es-ES"/>
              </w:rPr>
              <w:t>Breakers</w:t>
            </w:r>
            <w:proofErr w:type="spellEnd"/>
            <w:r w:rsidRPr="003F2316">
              <w:rPr>
                <w:rFonts w:ascii="Tahoma" w:hAnsi="Tahoma" w:cs="Tahoma"/>
                <w:sz w:val="18"/>
                <w:szCs w:val="20"/>
                <w:lang w:val="es-ES" w:eastAsia="es-ES"/>
              </w:rPr>
              <w:t xml:space="preserve"> de cada aire acondicionado están incluidos en la alimentación eléctrica de cada equipo.</w:t>
            </w:r>
          </w:p>
        </w:tc>
        <w:tc>
          <w:tcPr>
            <w:tcW w:w="1620" w:type="dxa"/>
          </w:tcPr>
          <w:p w:rsidR="00CF2FFF" w:rsidRPr="000A35F0" w:rsidRDefault="00CF2FFF" w:rsidP="00CF417E">
            <w:pPr>
              <w:pStyle w:val="TableParagraph"/>
            </w:pPr>
          </w:p>
        </w:tc>
      </w:tr>
      <w:tr w:rsidR="00E4332C" w:rsidRPr="000A35F0" w:rsidTr="00E4332C">
        <w:trPr>
          <w:trHeight w:val="546"/>
        </w:trPr>
        <w:tc>
          <w:tcPr>
            <w:tcW w:w="842" w:type="dxa"/>
          </w:tcPr>
          <w:p w:rsidR="00E4332C" w:rsidRPr="00AD62CC" w:rsidRDefault="00E4332C" w:rsidP="00CF417E">
            <w:pPr>
              <w:pStyle w:val="TableParagraph"/>
              <w:spacing w:before="24"/>
              <w:ind w:left="22"/>
              <w:jc w:val="center"/>
            </w:pPr>
          </w:p>
        </w:tc>
        <w:tc>
          <w:tcPr>
            <w:tcW w:w="6426" w:type="dxa"/>
          </w:tcPr>
          <w:p w:rsidR="00E4332C" w:rsidRPr="00AD62CC" w:rsidRDefault="00E4332C" w:rsidP="00CF417E">
            <w:pPr>
              <w:pStyle w:val="TableParagraph"/>
              <w:spacing w:before="20"/>
              <w:ind w:right="24"/>
              <w:jc w:val="both"/>
            </w:pPr>
          </w:p>
        </w:tc>
        <w:tc>
          <w:tcPr>
            <w:tcW w:w="1620" w:type="dxa"/>
          </w:tcPr>
          <w:p w:rsidR="00E4332C" w:rsidRPr="00AD62CC" w:rsidRDefault="00082AF4" w:rsidP="00CF417E">
            <w:pPr>
              <w:pStyle w:val="TableParagraph"/>
            </w:pPr>
            <w:r w:rsidRPr="00256E04">
              <w:rPr>
                <w:color w:val="000000" w:themeColor="text1"/>
              </w:rPr>
              <w:t>Pagos conform</w:t>
            </w:r>
            <w:r w:rsidR="002D4FB0">
              <w:rPr>
                <w:color w:val="000000" w:themeColor="text1"/>
              </w:rPr>
              <w:t xml:space="preserve">e a informe de entrega e </w:t>
            </w:r>
            <w:proofErr w:type="spellStart"/>
            <w:r w:rsidR="002D4FB0">
              <w:rPr>
                <w:color w:val="000000" w:themeColor="text1"/>
              </w:rPr>
              <w:t>instalacion</w:t>
            </w:r>
            <w:proofErr w:type="spellEnd"/>
            <w:r w:rsidR="00167FA3">
              <w:rPr>
                <w:color w:val="000000" w:themeColor="text1"/>
              </w:rPr>
              <w:t xml:space="preserve"> </w:t>
            </w:r>
          </w:p>
        </w:tc>
      </w:tr>
      <w:tr w:rsidR="00CF1D6F" w:rsidRPr="000A35F0" w:rsidTr="00E4332C">
        <w:trPr>
          <w:trHeight w:val="323"/>
        </w:trPr>
        <w:tc>
          <w:tcPr>
            <w:tcW w:w="842" w:type="dxa"/>
          </w:tcPr>
          <w:p w:rsidR="00CF1D6F" w:rsidRPr="000A35F0" w:rsidRDefault="00CF1D6F" w:rsidP="00CF1D6F">
            <w:pPr>
              <w:pStyle w:val="TableParagraph"/>
            </w:pPr>
          </w:p>
        </w:tc>
        <w:tc>
          <w:tcPr>
            <w:tcW w:w="6426" w:type="dxa"/>
          </w:tcPr>
          <w:p w:rsidR="00CF1D6F" w:rsidRPr="000A35F0" w:rsidRDefault="00CF1D6F" w:rsidP="00CF1D6F">
            <w:pPr>
              <w:pStyle w:val="TableParagraph"/>
              <w:spacing w:before="24"/>
              <w:ind w:left="45"/>
              <w:rPr>
                <w:b/>
              </w:rPr>
            </w:pPr>
            <w:r w:rsidRPr="000A35F0">
              <w:rPr>
                <w:b/>
              </w:rPr>
              <w:t>GRAN TOTAL</w:t>
            </w:r>
          </w:p>
        </w:tc>
        <w:tc>
          <w:tcPr>
            <w:tcW w:w="1620" w:type="dxa"/>
          </w:tcPr>
          <w:p w:rsidR="00CF1D6F" w:rsidRPr="000A35F0" w:rsidRDefault="00CF1D6F" w:rsidP="00CF1D6F">
            <w:pPr>
              <w:pStyle w:val="TableParagraph"/>
            </w:pPr>
          </w:p>
        </w:tc>
      </w:tr>
    </w:tbl>
    <w:p w:rsidR="00C31C97" w:rsidRDefault="00C31C97" w:rsidP="000F540E">
      <w:pPr>
        <w:rPr>
          <w:b/>
        </w:rPr>
      </w:pPr>
    </w:p>
    <w:p w:rsidR="00E6122C" w:rsidRDefault="00E6122C" w:rsidP="000F540E">
      <w:pPr>
        <w:rPr>
          <w:b/>
        </w:rPr>
      </w:pPr>
    </w:p>
    <w:p w:rsidR="00E6122C" w:rsidRDefault="00E6122C" w:rsidP="000F540E">
      <w:pPr>
        <w:rPr>
          <w:b/>
        </w:rPr>
      </w:pPr>
    </w:p>
    <w:p w:rsidR="00CA6C9F" w:rsidRPr="000F540E" w:rsidRDefault="00234BDB" w:rsidP="000F540E">
      <w:pPr>
        <w:rPr>
          <w:b/>
        </w:rPr>
      </w:pPr>
      <w:r w:rsidRPr="000F540E">
        <w:rPr>
          <w:b/>
        </w:rPr>
        <w:t>CC-09 MULTAS</w:t>
      </w:r>
    </w:p>
    <w:p w:rsidR="00CA6C9F" w:rsidRPr="00DE7DE4" w:rsidRDefault="00CA6C9F">
      <w:pPr>
        <w:pStyle w:val="Textoindependiente"/>
        <w:spacing w:before="6"/>
        <w:rPr>
          <w:b/>
          <w:sz w:val="23"/>
        </w:rPr>
      </w:pPr>
    </w:p>
    <w:p w:rsidR="00C31C97" w:rsidRDefault="004A31D4" w:rsidP="004A31D4">
      <w:pPr>
        <w:pStyle w:val="Textoindependiente"/>
        <w:ind w:left="342" w:right="1299"/>
        <w:jc w:val="both"/>
        <w:rPr>
          <w:spacing w:val="-3"/>
        </w:rPr>
      </w:pPr>
      <w:r w:rsidRPr="00732540">
        <w:rPr>
          <w:spacing w:val="-3"/>
        </w:rPr>
        <w:t xml:space="preserve">El valor de la liquidación por daños y perjuicios será en concepto de multa  el 0.36% la multa diaria aplicable se fija en cero punto treinta y seis por ciento (0.36%), en relación con el monto total del saldo del contrato por el incumplimiento del plazo, según disposiciones generales de presupuesto 2021, Art. 76, Decreto N° 182-2020, 23 de diciembre 2020,  y será aplicada por cada día de atraso en que incurra, en el cumplimiento de entregas e instalación y servicios en cada área objeto del contrato. </w:t>
      </w:r>
    </w:p>
    <w:p w:rsidR="00C31C97" w:rsidRDefault="00C31C97" w:rsidP="004A31D4">
      <w:pPr>
        <w:pStyle w:val="Textoindependiente"/>
        <w:ind w:left="342" w:right="1299"/>
        <w:jc w:val="both"/>
        <w:rPr>
          <w:spacing w:val="-3"/>
        </w:rPr>
      </w:pPr>
    </w:p>
    <w:p w:rsidR="00C31C97" w:rsidRDefault="00C31C97" w:rsidP="004A31D4">
      <w:pPr>
        <w:pStyle w:val="Textoindependiente"/>
        <w:ind w:left="342" w:right="1299"/>
        <w:jc w:val="both"/>
        <w:rPr>
          <w:spacing w:val="-3"/>
        </w:rPr>
      </w:pPr>
    </w:p>
    <w:p w:rsidR="00E6122C" w:rsidRDefault="00E6122C" w:rsidP="004A31D4">
      <w:pPr>
        <w:pStyle w:val="Textoindependiente"/>
        <w:ind w:left="342" w:right="1299"/>
        <w:jc w:val="both"/>
        <w:rPr>
          <w:spacing w:val="-3"/>
        </w:rPr>
      </w:pPr>
    </w:p>
    <w:p w:rsidR="00E6122C" w:rsidRDefault="00E6122C" w:rsidP="004A31D4">
      <w:pPr>
        <w:pStyle w:val="Textoindependiente"/>
        <w:ind w:left="342" w:right="1299"/>
        <w:jc w:val="both"/>
        <w:rPr>
          <w:spacing w:val="-3"/>
        </w:rPr>
      </w:pPr>
    </w:p>
    <w:p w:rsidR="00C31C97" w:rsidRDefault="00C31C97" w:rsidP="004A31D4">
      <w:pPr>
        <w:pStyle w:val="Textoindependiente"/>
        <w:ind w:left="342" w:right="1299"/>
        <w:jc w:val="both"/>
        <w:rPr>
          <w:spacing w:val="-3"/>
        </w:rPr>
      </w:pPr>
    </w:p>
    <w:p w:rsidR="004A31D4" w:rsidRPr="00732540" w:rsidRDefault="004A31D4" w:rsidP="004A31D4">
      <w:pPr>
        <w:pStyle w:val="Textoindependiente"/>
        <w:ind w:left="342" w:right="1299"/>
        <w:jc w:val="both"/>
        <w:rPr>
          <w:sz w:val="26"/>
        </w:rPr>
      </w:pPr>
      <w:r w:rsidRPr="00732540">
        <w:rPr>
          <w:spacing w:val="-3"/>
        </w:rPr>
        <w:t>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w:t>
      </w:r>
    </w:p>
    <w:p w:rsidR="004A31D4" w:rsidRPr="00D030BE" w:rsidRDefault="004A31D4" w:rsidP="003C5A84">
      <w:pPr>
        <w:pStyle w:val="Textoindependiente"/>
        <w:ind w:left="342" w:right="1299"/>
        <w:jc w:val="both"/>
        <w:rPr>
          <w:color w:val="FF0000"/>
          <w:sz w:val="32"/>
          <w:szCs w:val="32"/>
        </w:rPr>
      </w:pPr>
    </w:p>
    <w:p w:rsidR="003308B1" w:rsidRPr="005A3D81" w:rsidRDefault="003308B1" w:rsidP="00393F3B">
      <w:pPr>
        <w:pStyle w:val="Textoindependiente"/>
        <w:ind w:left="342" w:right="1299"/>
        <w:jc w:val="center"/>
        <w:rPr>
          <w:sz w:val="32"/>
          <w:szCs w:val="32"/>
        </w:rPr>
      </w:pPr>
    </w:p>
    <w:p w:rsidR="00CA6C9F" w:rsidRDefault="00CA6C9F" w:rsidP="003C5A84">
      <w:pPr>
        <w:pStyle w:val="Textoindependiente"/>
        <w:spacing w:before="200"/>
        <w:jc w:val="both"/>
        <w:sectPr w:rsidR="00CA6C9F">
          <w:headerReference w:type="default" r:id="rId13"/>
          <w:pgSz w:w="12240" w:h="15840"/>
          <w:pgMar w:top="960" w:right="400" w:bottom="1260" w:left="1360" w:header="749" w:footer="1062" w:gutter="0"/>
          <w:cols w:space="720"/>
        </w:sectPr>
      </w:pPr>
    </w:p>
    <w:p w:rsidR="00CA6C9F" w:rsidRDefault="00CA6C9F">
      <w:pPr>
        <w:pStyle w:val="Textoindependiente"/>
        <w:spacing w:before="9"/>
        <w:rPr>
          <w:sz w:val="18"/>
        </w:rPr>
      </w:pPr>
    </w:p>
    <w:p w:rsidR="000F540E" w:rsidRDefault="00234BDB" w:rsidP="000F540E">
      <w:pPr>
        <w:rPr>
          <w:b/>
        </w:rPr>
      </w:pPr>
      <w:r w:rsidRPr="000F540E">
        <w:rPr>
          <w:b/>
        </w:rPr>
        <w:t>SECCION III - ESPECIFICACIONES TECNICAS</w:t>
      </w:r>
      <w:r w:rsidR="00FC58AA" w:rsidRPr="000F540E">
        <w:rPr>
          <w:b/>
        </w:rPr>
        <w:t xml:space="preserve"> </w:t>
      </w:r>
    </w:p>
    <w:p w:rsidR="000F540E" w:rsidRDefault="000F540E" w:rsidP="000F540E">
      <w:pPr>
        <w:rPr>
          <w:b/>
        </w:rPr>
      </w:pPr>
    </w:p>
    <w:p w:rsidR="00B7675B" w:rsidRPr="000F540E" w:rsidRDefault="00B7675B" w:rsidP="000F540E">
      <w:pPr>
        <w:rPr>
          <w:b/>
        </w:rPr>
      </w:pPr>
      <w:r w:rsidRPr="000F540E">
        <w:rPr>
          <w:b/>
        </w:rPr>
        <w:t xml:space="preserve">ET-01 NORMATIVA APLICABLE </w:t>
      </w:r>
      <w:r w:rsidR="00972F38" w:rsidRPr="000F540E">
        <w:rPr>
          <w:b/>
        </w:rPr>
        <w:t>(NO</w:t>
      </w:r>
      <w:r w:rsidRPr="000F540E">
        <w:rPr>
          <w:b/>
        </w:rPr>
        <w:t xml:space="preserve"> </w:t>
      </w:r>
      <w:r w:rsidR="00234BDB" w:rsidRPr="000F540E">
        <w:rPr>
          <w:b/>
        </w:rPr>
        <w:t>APLICA)</w:t>
      </w:r>
    </w:p>
    <w:p w:rsidR="000F540E" w:rsidRDefault="000F540E" w:rsidP="000F540E">
      <w:pPr>
        <w:rPr>
          <w:b/>
        </w:rPr>
      </w:pPr>
    </w:p>
    <w:p w:rsidR="00FC58AA" w:rsidRDefault="00234BDB" w:rsidP="000F540E">
      <w:pPr>
        <w:rPr>
          <w:b/>
        </w:rPr>
      </w:pPr>
      <w:r w:rsidRPr="000F540E">
        <w:rPr>
          <w:b/>
        </w:rPr>
        <w:t>ET-02 CARACTERÍSTICAS TECNICAS</w:t>
      </w:r>
    </w:p>
    <w:p w:rsidR="009C7F0C" w:rsidRPr="00620D0A" w:rsidRDefault="009C7F0C" w:rsidP="000F540E">
      <w:pPr>
        <w:rPr>
          <w:b/>
          <w:sz w:val="24"/>
          <w:szCs w:val="24"/>
        </w:rPr>
      </w:pPr>
    </w:p>
    <w:p w:rsidR="009C7F0C" w:rsidRDefault="003B6724" w:rsidP="009C7F0C">
      <w:pPr>
        <w:spacing w:line="276" w:lineRule="auto"/>
        <w:jc w:val="both"/>
        <w:rPr>
          <w:rFonts w:ascii="Arial Narrow" w:hAnsi="Arial Narrow" w:cstheme="minorHAnsi"/>
          <w:b/>
          <w:caps/>
          <w:sz w:val="24"/>
          <w:szCs w:val="24"/>
          <w:lang w:eastAsia="en-US"/>
        </w:rPr>
      </w:pPr>
      <w:bookmarkStart w:id="0" w:name="_Toc525911570"/>
      <w:r w:rsidRPr="00620D0A">
        <w:rPr>
          <w:rFonts w:ascii="Arial Narrow" w:hAnsi="Arial Narrow" w:cstheme="minorHAnsi"/>
          <w:b/>
          <w:caps/>
          <w:sz w:val="24"/>
          <w:szCs w:val="24"/>
          <w:lang w:eastAsia="en-US"/>
        </w:rPr>
        <w:t xml:space="preserve">ESPECIFICACIONES TÉCNICAS MÍNIMAS PARA LA </w:t>
      </w:r>
      <w:r w:rsidR="009C7F0C" w:rsidRPr="00620D0A">
        <w:rPr>
          <w:rFonts w:ascii="Arial Narrow" w:hAnsi="Arial Narrow" w:cstheme="minorHAnsi"/>
          <w:b/>
          <w:caps/>
          <w:sz w:val="24"/>
          <w:szCs w:val="24"/>
          <w:lang w:eastAsia="en-US"/>
        </w:rPr>
        <w:t>ADQUISICION E INSTALACION DE 15 UNIDADES DE AIRE ACONDICIONADO</w:t>
      </w:r>
      <w:r w:rsidR="0011406D">
        <w:rPr>
          <w:rFonts w:ascii="Arial Narrow" w:hAnsi="Arial Narrow" w:cstheme="minorHAnsi"/>
          <w:b/>
          <w:caps/>
          <w:sz w:val="24"/>
          <w:szCs w:val="24"/>
          <w:lang w:eastAsia="en-US"/>
        </w:rPr>
        <w:t xml:space="preserve"> y un centro de carga</w:t>
      </w:r>
      <w:r w:rsidR="009C7F0C" w:rsidRPr="00620D0A">
        <w:rPr>
          <w:rFonts w:ascii="Arial Narrow" w:hAnsi="Arial Narrow" w:cstheme="minorHAnsi"/>
          <w:b/>
          <w:caps/>
          <w:sz w:val="24"/>
          <w:szCs w:val="24"/>
          <w:lang w:eastAsia="en-US"/>
        </w:rPr>
        <w:t xml:space="preserve"> PARA LA CLINICA DE MATERNIDAD DE VILLANUEVA CORTES DEL INSTITUTO HONDUREÑO DE SEGURIDAD SOCIAL (IHSS)</w:t>
      </w:r>
    </w:p>
    <w:p w:rsidR="00620D0A" w:rsidRDefault="00620D0A" w:rsidP="009C7F0C">
      <w:pPr>
        <w:spacing w:line="276" w:lineRule="auto"/>
        <w:jc w:val="both"/>
        <w:rPr>
          <w:rFonts w:ascii="Arial Narrow" w:hAnsi="Arial Narrow" w:cstheme="minorHAnsi"/>
          <w:b/>
          <w:caps/>
          <w:sz w:val="24"/>
          <w:szCs w:val="24"/>
          <w:lang w:eastAsia="en-US"/>
        </w:rPr>
      </w:pPr>
    </w:p>
    <w:p w:rsidR="00F208BF" w:rsidRPr="001C1FF6" w:rsidRDefault="00F208BF" w:rsidP="00F208BF">
      <w:pPr>
        <w:jc w:val="both"/>
        <w:rPr>
          <w:rFonts w:ascii="Arial" w:hAnsi="Arial" w:cs="Arial"/>
        </w:rPr>
      </w:pPr>
      <w:r w:rsidRPr="001C1FF6">
        <w:rPr>
          <w:rFonts w:ascii="Arial" w:hAnsi="Arial" w:cs="Arial"/>
        </w:rPr>
        <w:t>Las  presentes  Especificaciones  Técnicas, según plan de distribución  delimitarán  la instalación  de  todos  los  equipos  y  materiales  necesarios  para  la instalación de unidades de   Aire Acondicionado</w:t>
      </w:r>
      <w:r w:rsidR="0011406D">
        <w:rPr>
          <w:rFonts w:ascii="Arial" w:hAnsi="Arial" w:cs="Arial"/>
        </w:rPr>
        <w:t xml:space="preserve"> y un centro de carga </w:t>
      </w:r>
      <w:r w:rsidRPr="001C1FF6">
        <w:rPr>
          <w:rFonts w:ascii="Arial" w:hAnsi="Arial" w:cs="Arial"/>
        </w:rPr>
        <w:t>de áreas Priorizadas de</w:t>
      </w:r>
      <w:r>
        <w:rPr>
          <w:rFonts w:ascii="Arial" w:hAnsi="Arial" w:cs="Arial"/>
        </w:rPr>
        <w:t xml:space="preserve"> LA CLÍNICA DE MATERNIDAD DE VILLANUEVA, CORTÉS</w:t>
      </w:r>
      <w:r w:rsidRPr="001C1FF6">
        <w:rPr>
          <w:rFonts w:ascii="Arial" w:hAnsi="Arial" w:cs="Arial"/>
        </w:rPr>
        <w:t>.</w:t>
      </w:r>
    </w:p>
    <w:p w:rsidR="00F208BF" w:rsidRPr="001C1FF6" w:rsidRDefault="00F208BF" w:rsidP="00F208BF">
      <w:pPr>
        <w:jc w:val="both"/>
        <w:rPr>
          <w:rFonts w:ascii="Arial" w:hAnsi="Arial" w:cs="Arial"/>
        </w:rPr>
      </w:pPr>
    </w:p>
    <w:p w:rsidR="00F208BF" w:rsidRPr="001C1FF6" w:rsidRDefault="00F208BF" w:rsidP="00F208BF">
      <w:pPr>
        <w:jc w:val="both"/>
        <w:rPr>
          <w:rFonts w:ascii="Arial" w:hAnsi="Arial" w:cs="Arial"/>
        </w:rPr>
      </w:pPr>
    </w:p>
    <w:p w:rsidR="00F208BF" w:rsidRPr="001C1FF6" w:rsidRDefault="00F208BF" w:rsidP="00F208BF">
      <w:pPr>
        <w:jc w:val="both"/>
        <w:rPr>
          <w:rFonts w:ascii="Arial" w:hAnsi="Arial" w:cs="Arial"/>
          <w:b/>
        </w:rPr>
      </w:pPr>
      <w:r w:rsidRPr="001C1FF6">
        <w:rPr>
          <w:rFonts w:ascii="Arial" w:hAnsi="Arial" w:cs="Arial"/>
          <w:b/>
        </w:rPr>
        <w:t>OBJETIVO</w:t>
      </w:r>
    </w:p>
    <w:p w:rsidR="00F208BF" w:rsidRPr="001C1FF6" w:rsidRDefault="00F208BF" w:rsidP="00F208BF">
      <w:pPr>
        <w:jc w:val="both"/>
        <w:rPr>
          <w:rFonts w:ascii="Arial" w:hAnsi="Arial" w:cs="Arial"/>
          <w:b/>
        </w:rPr>
      </w:pPr>
      <w:r w:rsidRPr="001C1FF6">
        <w:rPr>
          <w:rFonts w:ascii="Arial" w:hAnsi="Arial" w:cs="Arial"/>
          <w:b/>
        </w:rPr>
        <w:t xml:space="preserve"> </w:t>
      </w:r>
    </w:p>
    <w:p w:rsidR="00F208BF" w:rsidRPr="001C1FF6" w:rsidRDefault="00F208BF" w:rsidP="00F208BF">
      <w:pPr>
        <w:jc w:val="both"/>
        <w:rPr>
          <w:rFonts w:ascii="Arial" w:hAnsi="Arial" w:cs="Arial"/>
        </w:rPr>
      </w:pPr>
      <w:r w:rsidRPr="001C1FF6">
        <w:rPr>
          <w:rFonts w:ascii="Arial" w:hAnsi="Arial" w:cs="Arial"/>
        </w:rPr>
        <w:t xml:space="preserve">Establecer  los  criterios  y  requisitos  técnicos  a  cumplir  en el suministro, instalación, y mantenimiento  de  los  sistemas  de  aire  acondicionado a ser suministrados de acuerdo al plan de distribución enunciado en el presente Documento de Licitación. </w:t>
      </w:r>
    </w:p>
    <w:p w:rsidR="00F208BF" w:rsidRPr="001C1FF6" w:rsidRDefault="00F208BF" w:rsidP="00F208BF">
      <w:pPr>
        <w:jc w:val="both"/>
        <w:rPr>
          <w:rFonts w:ascii="Arial" w:hAnsi="Arial" w:cs="Arial"/>
        </w:rPr>
      </w:pPr>
    </w:p>
    <w:p w:rsidR="00F208BF" w:rsidRPr="001C1FF6" w:rsidRDefault="00F208BF" w:rsidP="00F208BF">
      <w:pPr>
        <w:jc w:val="both"/>
        <w:rPr>
          <w:rFonts w:ascii="Arial" w:hAnsi="Arial" w:cs="Arial"/>
        </w:rPr>
      </w:pPr>
    </w:p>
    <w:p w:rsidR="00F208BF" w:rsidRPr="001C1FF6" w:rsidRDefault="00F208BF" w:rsidP="00F208BF">
      <w:pPr>
        <w:jc w:val="both"/>
        <w:rPr>
          <w:rFonts w:ascii="Arial" w:hAnsi="Arial" w:cs="Arial"/>
          <w:b/>
        </w:rPr>
      </w:pPr>
      <w:r w:rsidRPr="001C1FF6">
        <w:rPr>
          <w:rFonts w:ascii="Arial" w:hAnsi="Arial" w:cs="Arial"/>
          <w:b/>
        </w:rPr>
        <w:t xml:space="preserve">GENERALIDADES </w:t>
      </w:r>
    </w:p>
    <w:p w:rsidR="00F208BF" w:rsidRPr="001C1FF6" w:rsidRDefault="00F208BF" w:rsidP="00F208BF">
      <w:pPr>
        <w:jc w:val="both"/>
        <w:rPr>
          <w:rFonts w:ascii="Arial" w:hAnsi="Arial" w:cs="Arial"/>
        </w:rPr>
      </w:pPr>
    </w:p>
    <w:p w:rsidR="00F208BF" w:rsidRPr="001C1FF6" w:rsidRDefault="00F208BF" w:rsidP="00F74C14">
      <w:pPr>
        <w:pStyle w:val="Prrafodelista"/>
        <w:widowControl/>
        <w:numPr>
          <w:ilvl w:val="0"/>
          <w:numId w:val="57"/>
        </w:numPr>
        <w:autoSpaceDE/>
        <w:autoSpaceDN/>
        <w:spacing w:after="160" w:line="256" w:lineRule="auto"/>
        <w:contextualSpacing/>
        <w:rPr>
          <w:rFonts w:ascii="Arial" w:hAnsi="Arial" w:cs="Arial"/>
          <w:sz w:val="24"/>
          <w:szCs w:val="24"/>
        </w:rPr>
      </w:pPr>
      <w:r w:rsidRPr="001C1FF6">
        <w:rPr>
          <w:rFonts w:ascii="Arial" w:hAnsi="Arial" w:cs="Arial"/>
          <w:sz w:val="24"/>
          <w:szCs w:val="24"/>
        </w:rPr>
        <w:t>Los  equipos  y  accesorios  de  los  sistemas  de  aire  deberán ser nuevos .</w:t>
      </w:r>
    </w:p>
    <w:p w:rsidR="00F208BF" w:rsidRPr="001C1FF6" w:rsidRDefault="00F208BF" w:rsidP="00F74C14">
      <w:pPr>
        <w:pStyle w:val="Prrafodelista"/>
        <w:widowControl/>
        <w:numPr>
          <w:ilvl w:val="0"/>
          <w:numId w:val="57"/>
        </w:numPr>
        <w:autoSpaceDE/>
        <w:autoSpaceDN/>
        <w:spacing w:after="160" w:line="256" w:lineRule="auto"/>
        <w:contextualSpacing/>
        <w:rPr>
          <w:rFonts w:ascii="Arial" w:hAnsi="Arial" w:cs="Arial"/>
          <w:sz w:val="24"/>
          <w:szCs w:val="24"/>
        </w:rPr>
      </w:pPr>
      <w:r w:rsidRPr="001C1FF6">
        <w:rPr>
          <w:rFonts w:ascii="Arial" w:hAnsi="Arial" w:cs="Arial"/>
          <w:sz w:val="24"/>
          <w:szCs w:val="24"/>
        </w:rPr>
        <w:t xml:space="preserve">Los  refrigerantes  utilizados  en  los  sistemas,  deben  ser  los  aprobados  por  la  EPA  (Agencia de  Protección  Ambiental  de  los  Estados  Unidos)  como  sustitutos  de  </w:t>
      </w:r>
      <w:proofErr w:type="spellStart"/>
      <w:r w:rsidRPr="001C1FF6">
        <w:rPr>
          <w:rFonts w:ascii="Arial" w:hAnsi="Arial" w:cs="Arial"/>
          <w:sz w:val="24"/>
          <w:szCs w:val="24"/>
        </w:rPr>
        <w:t>CFC’s</w:t>
      </w:r>
      <w:proofErr w:type="spellEnd"/>
      <w:r w:rsidRPr="001C1FF6">
        <w:rPr>
          <w:rFonts w:ascii="Arial" w:hAnsi="Arial" w:cs="Arial"/>
          <w:sz w:val="24"/>
          <w:szCs w:val="24"/>
        </w:rPr>
        <w:t xml:space="preserve">,  será  de  tipo ecológico  (R410A)  evitando la  destrucción  de  la  capa de  ozono. </w:t>
      </w:r>
    </w:p>
    <w:p w:rsidR="00F208BF" w:rsidRPr="001C1FF6" w:rsidRDefault="00F208BF" w:rsidP="00F74C14">
      <w:pPr>
        <w:pStyle w:val="Prrafodelista"/>
        <w:widowControl/>
        <w:numPr>
          <w:ilvl w:val="0"/>
          <w:numId w:val="57"/>
        </w:numPr>
        <w:autoSpaceDE/>
        <w:autoSpaceDN/>
        <w:spacing w:after="160" w:line="256" w:lineRule="auto"/>
        <w:contextualSpacing/>
        <w:rPr>
          <w:rFonts w:ascii="Arial" w:hAnsi="Arial" w:cs="Arial"/>
          <w:sz w:val="24"/>
          <w:szCs w:val="24"/>
        </w:rPr>
      </w:pPr>
      <w:r w:rsidRPr="001C1FF6">
        <w:rPr>
          <w:rFonts w:ascii="Arial" w:hAnsi="Arial" w:cs="Arial"/>
          <w:sz w:val="24"/>
          <w:szCs w:val="24"/>
        </w:rPr>
        <w:t>El  contratista  suministrará  todos  los  equipos,  materiales,  accesorios  y  mano  de  obra, para el suministro e   instalación  de  los  equipos conforme las  Especificaciones  Técnicas suministradas por EL INSTITUTO.</w:t>
      </w:r>
    </w:p>
    <w:p w:rsidR="00F208BF" w:rsidRPr="001C1FF6" w:rsidRDefault="00F208BF" w:rsidP="00F208BF">
      <w:pPr>
        <w:ind w:left="360"/>
        <w:jc w:val="both"/>
        <w:rPr>
          <w:rFonts w:ascii="Arial" w:hAnsi="Arial" w:cs="Arial"/>
        </w:rPr>
      </w:pPr>
    </w:p>
    <w:p w:rsidR="00F208BF" w:rsidRPr="001C1FF6" w:rsidRDefault="00F208BF" w:rsidP="00F208BF">
      <w:pPr>
        <w:ind w:left="360"/>
        <w:jc w:val="both"/>
        <w:rPr>
          <w:rFonts w:ascii="Arial" w:hAnsi="Arial" w:cs="Arial"/>
          <w:b/>
        </w:rPr>
      </w:pPr>
      <w:r w:rsidRPr="001C1FF6">
        <w:rPr>
          <w:rFonts w:ascii="Arial" w:hAnsi="Arial" w:cs="Arial"/>
          <w:b/>
        </w:rPr>
        <w:t xml:space="preserve">ALCANCE DE  LOS  TRABAJOS </w:t>
      </w:r>
    </w:p>
    <w:p w:rsidR="00F208BF" w:rsidRPr="001C1FF6" w:rsidRDefault="00F208BF" w:rsidP="00F208BF">
      <w:pPr>
        <w:ind w:left="360"/>
        <w:jc w:val="both"/>
        <w:rPr>
          <w:rFonts w:ascii="Arial" w:hAnsi="Arial" w:cs="Arial"/>
        </w:rPr>
      </w:pPr>
    </w:p>
    <w:p w:rsidR="00F208BF" w:rsidRPr="001C1FF6" w:rsidRDefault="00F208BF" w:rsidP="00F74C14">
      <w:pPr>
        <w:pStyle w:val="Prrafodelista"/>
        <w:widowControl/>
        <w:numPr>
          <w:ilvl w:val="0"/>
          <w:numId w:val="58"/>
        </w:numPr>
        <w:autoSpaceDE/>
        <w:autoSpaceDN/>
        <w:spacing w:after="160" w:line="256" w:lineRule="auto"/>
        <w:contextualSpacing/>
        <w:rPr>
          <w:rFonts w:ascii="Arial" w:hAnsi="Arial" w:cs="Arial"/>
          <w:sz w:val="24"/>
          <w:szCs w:val="24"/>
        </w:rPr>
      </w:pPr>
      <w:r w:rsidRPr="001C1FF6">
        <w:rPr>
          <w:rFonts w:ascii="Arial" w:hAnsi="Arial" w:cs="Arial"/>
          <w:sz w:val="24"/>
          <w:szCs w:val="24"/>
        </w:rPr>
        <w:t>Desmontaje de las unidades actualmente instaladas en la azotea</w:t>
      </w:r>
      <w:r>
        <w:rPr>
          <w:rFonts w:ascii="Arial" w:hAnsi="Arial" w:cs="Arial"/>
          <w:sz w:val="24"/>
          <w:szCs w:val="24"/>
        </w:rPr>
        <w:t>,</w:t>
      </w:r>
      <w:r w:rsidRPr="001C1FF6">
        <w:rPr>
          <w:rFonts w:ascii="Arial" w:hAnsi="Arial" w:cs="Arial"/>
          <w:sz w:val="24"/>
          <w:szCs w:val="24"/>
        </w:rPr>
        <w:t xml:space="preserve"> </w:t>
      </w:r>
      <w:r>
        <w:rPr>
          <w:rFonts w:ascii="Arial" w:hAnsi="Arial" w:cs="Arial"/>
          <w:sz w:val="24"/>
          <w:szCs w:val="24"/>
        </w:rPr>
        <w:t xml:space="preserve">pared </w:t>
      </w:r>
      <w:proofErr w:type="spellStart"/>
      <w:r>
        <w:rPr>
          <w:rFonts w:ascii="Arial" w:hAnsi="Arial" w:cs="Arial"/>
          <w:sz w:val="24"/>
          <w:szCs w:val="24"/>
        </w:rPr>
        <w:t>ó</w:t>
      </w:r>
      <w:proofErr w:type="spellEnd"/>
      <w:r w:rsidRPr="001C1FF6">
        <w:rPr>
          <w:rFonts w:ascii="Arial" w:hAnsi="Arial" w:cs="Arial"/>
          <w:sz w:val="24"/>
          <w:szCs w:val="24"/>
        </w:rPr>
        <w:t xml:space="preserve"> </w:t>
      </w:r>
      <w:r>
        <w:rPr>
          <w:rFonts w:ascii="Arial" w:hAnsi="Arial" w:cs="Arial"/>
          <w:sz w:val="24"/>
          <w:szCs w:val="24"/>
        </w:rPr>
        <w:t>piso</w:t>
      </w:r>
      <w:r w:rsidRPr="001C1FF6">
        <w:rPr>
          <w:rFonts w:ascii="Arial" w:hAnsi="Arial" w:cs="Arial"/>
          <w:sz w:val="24"/>
          <w:szCs w:val="24"/>
        </w:rPr>
        <w:t>, lo cual incluye desconexión eléctrica, mecánica y física.</w:t>
      </w:r>
    </w:p>
    <w:p w:rsidR="00F208BF" w:rsidRPr="001C1FF6" w:rsidRDefault="00F208BF" w:rsidP="00F74C14">
      <w:pPr>
        <w:pStyle w:val="Prrafodelista"/>
        <w:widowControl/>
        <w:numPr>
          <w:ilvl w:val="0"/>
          <w:numId w:val="58"/>
        </w:numPr>
        <w:autoSpaceDE/>
        <w:autoSpaceDN/>
        <w:spacing w:after="160" w:line="256" w:lineRule="auto"/>
        <w:contextualSpacing/>
        <w:rPr>
          <w:rFonts w:ascii="Arial" w:hAnsi="Arial" w:cs="Arial"/>
          <w:sz w:val="24"/>
          <w:szCs w:val="24"/>
        </w:rPr>
      </w:pPr>
      <w:r w:rsidRPr="001C1FF6">
        <w:rPr>
          <w:rFonts w:ascii="Arial" w:hAnsi="Arial" w:cs="Arial"/>
          <w:sz w:val="24"/>
          <w:szCs w:val="24"/>
        </w:rPr>
        <w:t>Suministro  de  los  equipos  de  aire  acondicionado  para  las  áreas  consideradas en el plan de distribución.</w:t>
      </w:r>
    </w:p>
    <w:p w:rsidR="00F208BF" w:rsidRPr="001C1FF6" w:rsidRDefault="00F208BF" w:rsidP="00F74C14">
      <w:pPr>
        <w:pStyle w:val="Prrafodelista"/>
        <w:widowControl/>
        <w:numPr>
          <w:ilvl w:val="0"/>
          <w:numId w:val="58"/>
        </w:numPr>
        <w:autoSpaceDE/>
        <w:autoSpaceDN/>
        <w:spacing w:after="160" w:line="256" w:lineRule="auto"/>
        <w:contextualSpacing/>
        <w:rPr>
          <w:rFonts w:ascii="Arial" w:hAnsi="Arial" w:cs="Arial"/>
          <w:sz w:val="24"/>
          <w:szCs w:val="24"/>
        </w:rPr>
      </w:pPr>
      <w:r w:rsidRPr="001C1FF6">
        <w:rPr>
          <w:rFonts w:ascii="Arial" w:hAnsi="Arial" w:cs="Arial"/>
          <w:sz w:val="24"/>
          <w:szCs w:val="24"/>
        </w:rPr>
        <w:t>Suministro    tuberías  de  cobre  con  su  respectivo  aislamiento  para  los  equipos</w:t>
      </w:r>
      <w:r>
        <w:rPr>
          <w:rFonts w:ascii="Arial" w:hAnsi="Arial" w:cs="Arial"/>
          <w:sz w:val="24"/>
          <w:szCs w:val="24"/>
        </w:rPr>
        <w:t xml:space="preserve"> </w:t>
      </w:r>
      <w:r w:rsidR="0011406D">
        <w:rPr>
          <w:rFonts w:ascii="Arial" w:hAnsi="Arial" w:cs="Arial"/>
          <w:sz w:val="24"/>
          <w:szCs w:val="24"/>
        </w:rPr>
        <w:t>i</w:t>
      </w:r>
      <w:r w:rsidRPr="001C1FF6">
        <w:rPr>
          <w:rFonts w:ascii="Arial" w:hAnsi="Arial" w:cs="Arial"/>
          <w:sz w:val="24"/>
          <w:szCs w:val="24"/>
        </w:rPr>
        <w:t xml:space="preserve">nstalados  en  las  áreas  mencionadas. </w:t>
      </w:r>
    </w:p>
    <w:p w:rsidR="00F208BF" w:rsidRPr="001C1FF6" w:rsidRDefault="00F208BF" w:rsidP="00F74C14">
      <w:pPr>
        <w:pStyle w:val="Prrafodelista"/>
        <w:widowControl/>
        <w:numPr>
          <w:ilvl w:val="0"/>
          <w:numId w:val="58"/>
        </w:numPr>
        <w:autoSpaceDE/>
        <w:autoSpaceDN/>
        <w:spacing w:after="160" w:line="256" w:lineRule="auto"/>
        <w:contextualSpacing/>
        <w:rPr>
          <w:rFonts w:ascii="Arial" w:hAnsi="Arial" w:cs="Arial"/>
          <w:sz w:val="24"/>
          <w:szCs w:val="24"/>
        </w:rPr>
      </w:pPr>
      <w:r w:rsidRPr="001C1FF6">
        <w:rPr>
          <w:rFonts w:ascii="Arial" w:hAnsi="Arial" w:cs="Arial"/>
          <w:sz w:val="24"/>
          <w:szCs w:val="24"/>
        </w:rPr>
        <w:t xml:space="preserve">Instalación  de  equipos  de  aire  acondicionado, para el caso que aplique, ductos aislados  fabricados  de  </w:t>
      </w:r>
      <w:r>
        <w:rPr>
          <w:rFonts w:ascii="Arial" w:hAnsi="Arial" w:cs="Arial"/>
          <w:sz w:val="24"/>
          <w:szCs w:val="24"/>
        </w:rPr>
        <w:t>material</w:t>
      </w:r>
      <w:r w:rsidRPr="001C1FF6">
        <w:rPr>
          <w:rFonts w:ascii="Arial" w:hAnsi="Arial" w:cs="Arial"/>
          <w:sz w:val="24"/>
          <w:szCs w:val="24"/>
        </w:rPr>
        <w:t xml:space="preserve">,  tubería  de  drenaje  y  demás  accesorios.  </w:t>
      </w:r>
    </w:p>
    <w:p w:rsidR="00F208BF" w:rsidRPr="001C1FF6" w:rsidRDefault="00F208BF" w:rsidP="00F74C14">
      <w:pPr>
        <w:pStyle w:val="Prrafodelista"/>
        <w:widowControl/>
        <w:numPr>
          <w:ilvl w:val="0"/>
          <w:numId w:val="58"/>
        </w:numPr>
        <w:autoSpaceDE/>
        <w:autoSpaceDN/>
        <w:spacing w:after="160" w:line="256" w:lineRule="auto"/>
        <w:contextualSpacing/>
        <w:rPr>
          <w:rFonts w:ascii="Arial" w:hAnsi="Arial" w:cs="Arial"/>
          <w:sz w:val="24"/>
          <w:szCs w:val="24"/>
        </w:rPr>
      </w:pPr>
      <w:r w:rsidRPr="001C1FF6">
        <w:rPr>
          <w:rFonts w:ascii="Arial" w:hAnsi="Arial" w:cs="Arial"/>
          <w:sz w:val="24"/>
          <w:szCs w:val="24"/>
        </w:rPr>
        <w:t xml:space="preserve">Puesta  en marcha,  calibración  y  pruebas  del  sistema. </w:t>
      </w:r>
    </w:p>
    <w:p w:rsidR="00F208BF" w:rsidRPr="001C1FF6" w:rsidRDefault="00F208BF" w:rsidP="00F74C14">
      <w:pPr>
        <w:pStyle w:val="Prrafodelista"/>
        <w:widowControl/>
        <w:numPr>
          <w:ilvl w:val="0"/>
          <w:numId w:val="58"/>
        </w:numPr>
        <w:autoSpaceDE/>
        <w:autoSpaceDN/>
        <w:spacing w:after="160" w:line="256" w:lineRule="auto"/>
        <w:contextualSpacing/>
        <w:rPr>
          <w:rFonts w:ascii="Arial" w:hAnsi="Arial" w:cs="Arial"/>
          <w:sz w:val="24"/>
          <w:szCs w:val="24"/>
          <w:highlight w:val="yellow"/>
        </w:rPr>
      </w:pPr>
      <w:r w:rsidRPr="001C1FF6">
        <w:rPr>
          <w:rFonts w:ascii="Arial" w:hAnsi="Arial" w:cs="Arial"/>
          <w:sz w:val="24"/>
          <w:szCs w:val="24"/>
        </w:rPr>
        <w:lastRenderedPageBreak/>
        <w:t xml:space="preserve">Entrega  de  </w:t>
      </w:r>
      <w:r>
        <w:rPr>
          <w:rFonts w:ascii="Arial" w:hAnsi="Arial" w:cs="Arial"/>
          <w:sz w:val="24"/>
          <w:szCs w:val="24"/>
        </w:rPr>
        <w:t xml:space="preserve">control remoto con baterías, </w:t>
      </w:r>
      <w:r w:rsidRPr="001C1FF6">
        <w:rPr>
          <w:rFonts w:ascii="Arial" w:hAnsi="Arial" w:cs="Arial"/>
          <w:sz w:val="24"/>
          <w:szCs w:val="24"/>
        </w:rPr>
        <w:t>manuales  de  operación  y  mantenimiento  de  todos  los  equipos  instalados</w:t>
      </w:r>
      <w:r>
        <w:rPr>
          <w:rFonts w:ascii="Arial" w:hAnsi="Arial" w:cs="Arial"/>
          <w:sz w:val="24"/>
          <w:szCs w:val="24"/>
        </w:rPr>
        <w:t>.</w:t>
      </w:r>
    </w:p>
    <w:p w:rsidR="00F208BF" w:rsidRPr="001C1FF6" w:rsidRDefault="00F208BF" w:rsidP="00F208BF">
      <w:pPr>
        <w:jc w:val="both"/>
        <w:rPr>
          <w:rFonts w:ascii="Arial" w:hAnsi="Arial" w:cs="Arial"/>
        </w:rPr>
      </w:pPr>
    </w:p>
    <w:p w:rsidR="00F208BF" w:rsidRPr="001C1FF6" w:rsidRDefault="00F208BF" w:rsidP="00F208BF">
      <w:pPr>
        <w:jc w:val="both"/>
        <w:rPr>
          <w:rFonts w:ascii="Arial" w:hAnsi="Arial" w:cs="Arial"/>
          <w:b/>
        </w:rPr>
      </w:pPr>
      <w:r w:rsidRPr="001C1FF6">
        <w:rPr>
          <w:rFonts w:ascii="Arial" w:hAnsi="Arial" w:cs="Arial"/>
          <w:b/>
        </w:rPr>
        <w:t xml:space="preserve">CONDICIONES  DEL  SITIO </w:t>
      </w:r>
    </w:p>
    <w:p w:rsidR="00F208BF" w:rsidRPr="001C1FF6" w:rsidRDefault="00F208BF" w:rsidP="00F208BF">
      <w:pPr>
        <w:jc w:val="both"/>
        <w:rPr>
          <w:rFonts w:ascii="Arial" w:hAnsi="Arial" w:cs="Arial"/>
        </w:rPr>
      </w:pPr>
    </w:p>
    <w:p w:rsidR="00F208BF" w:rsidRPr="001C1FF6" w:rsidRDefault="00F208BF" w:rsidP="00F208BF">
      <w:pPr>
        <w:jc w:val="both"/>
        <w:rPr>
          <w:rFonts w:ascii="Arial" w:hAnsi="Arial" w:cs="Arial"/>
        </w:rPr>
      </w:pPr>
      <w:r w:rsidRPr="001C1FF6">
        <w:rPr>
          <w:rFonts w:ascii="Arial" w:hAnsi="Arial" w:cs="Arial"/>
        </w:rPr>
        <w:t xml:space="preserve">EL PROVEEDOR  inspeccionará  el  sitio  en  que  se  realizarán  los  trabajos  de  esta  especificación  a fin  de  comprobar  </w:t>
      </w:r>
      <w:r>
        <w:rPr>
          <w:rFonts w:ascii="Arial" w:hAnsi="Arial" w:cs="Arial"/>
        </w:rPr>
        <w:t xml:space="preserve">las condiciones existentes e </w:t>
      </w:r>
      <w:r w:rsidRPr="001C1FF6">
        <w:rPr>
          <w:rFonts w:ascii="Arial" w:hAnsi="Arial" w:cs="Arial"/>
        </w:rPr>
        <w:t xml:space="preserve">     informará  a la contraparte  designado por EL INSTITUTO sobre  cualquier  anomalía  que  amenace  perjudicar  la  buena  práctica  de  dicho  trabajo. </w:t>
      </w:r>
    </w:p>
    <w:p w:rsidR="00F208BF" w:rsidRPr="001C1FF6" w:rsidRDefault="00F208BF" w:rsidP="00F208BF">
      <w:pPr>
        <w:jc w:val="both"/>
        <w:rPr>
          <w:rFonts w:ascii="Arial" w:hAnsi="Arial" w:cs="Arial"/>
        </w:rPr>
      </w:pPr>
    </w:p>
    <w:p w:rsidR="00F208BF" w:rsidRPr="001C1FF6" w:rsidRDefault="00F208BF" w:rsidP="00F208BF">
      <w:pPr>
        <w:jc w:val="both"/>
        <w:rPr>
          <w:rFonts w:ascii="Arial" w:hAnsi="Arial" w:cs="Arial"/>
        </w:rPr>
      </w:pPr>
    </w:p>
    <w:p w:rsidR="00F208BF" w:rsidRPr="001C1FF6" w:rsidRDefault="00F208BF" w:rsidP="00F208BF">
      <w:pPr>
        <w:jc w:val="both"/>
        <w:rPr>
          <w:rFonts w:ascii="Arial" w:hAnsi="Arial" w:cs="Arial"/>
          <w:b/>
        </w:rPr>
      </w:pPr>
      <w:r w:rsidRPr="001C1FF6">
        <w:rPr>
          <w:rFonts w:ascii="Arial" w:hAnsi="Arial" w:cs="Arial"/>
          <w:b/>
        </w:rPr>
        <w:t xml:space="preserve">MATERIALES, MANO DE  OBRA  Y  EJECUCION </w:t>
      </w:r>
    </w:p>
    <w:p w:rsidR="00F208BF" w:rsidRPr="001C1FF6" w:rsidRDefault="00F208BF" w:rsidP="00F208BF">
      <w:pPr>
        <w:jc w:val="both"/>
        <w:rPr>
          <w:rFonts w:ascii="Arial" w:hAnsi="Arial" w:cs="Arial"/>
        </w:rPr>
      </w:pPr>
    </w:p>
    <w:p w:rsidR="00F208BF" w:rsidRPr="001C1FF6" w:rsidRDefault="00F208BF" w:rsidP="00F208BF">
      <w:pPr>
        <w:jc w:val="both"/>
        <w:rPr>
          <w:rFonts w:ascii="Arial" w:hAnsi="Arial" w:cs="Arial"/>
        </w:rPr>
      </w:pPr>
      <w:r w:rsidRPr="001C1FF6">
        <w:rPr>
          <w:rFonts w:ascii="Arial" w:hAnsi="Arial" w:cs="Arial"/>
        </w:rPr>
        <w:t>EL PROVEEDOR  debe  suministrar  e  instalar  todos  los  equipos,  materiales  y  demás  accesorios  necesarios  para  la ejecución  del  proyecto. Los  materiales  que  se  deben  proveer  deben  ser  nuevos  y  de  alta  calidad;  deben  ser  de  alta eficiencia,  rendimiento  y  capaces  de  trabajar  sin  problemas  durante  su  vida  útil,  además deben  contar  con  el  respectivo  respaldo  técnico  dentro  del  País,</w:t>
      </w:r>
    </w:p>
    <w:p w:rsidR="00F208BF" w:rsidRPr="001C1FF6" w:rsidRDefault="00F208BF" w:rsidP="00F208BF">
      <w:pPr>
        <w:jc w:val="both"/>
        <w:rPr>
          <w:rFonts w:ascii="Arial" w:hAnsi="Arial" w:cs="Arial"/>
        </w:rPr>
      </w:pPr>
    </w:p>
    <w:p w:rsidR="00F208BF" w:rsidRPr="001C1FF6" w:rsidRDefault="00F208BF" w:rsidP="00F208BF">
      <w:pPr>
        <w:jc w:val="center"/>
        <w:rPr>
          <w:rFonts w:ascii="Arial" w:hAnsi="Arial" w:cs="Arial"/>
        </w:rPr>
      </w:pPr>
    </w:p>
    <w:p w:rsidR="00F208BF" w:rsidRPr="001C1FF6" w:rsidRDefault="00F208BF" w:rsidP="00F208BF">
      <w:pPr>
        <w:jc w:val="center"/>
        <w:rPr>
          <w:rFonts w:ascii="Arial" w:hAnsi="Arial" w:cs="Arial"/>
          <w:b/>
        </w:rPr>
      </w:pPr>
      <w:r w:rsidRPr="001C1FF6">
        <w:rPr>
          <w:rFonts w:ascii="Arial" w:hAnsi="Arial" w:cs="Arial"/>
          <w:b/>
        </w:rPr>
        <w:t>ESPECIFICACIONES TÉCNICAS</w:t>
      </w:r>
    </w:p>
    <w:p w:rsidR="00F208BF" w:rsidRPr="001C1FF6" w:rsidRDefault="00F208BF" w:rsidP="00F208BF">
      <w:pPr>
        <w:jc w:val="center"/>
        <w:rPr>
          <w:rFonts w:ascii="Arial" w:hAnsi="Arial" w:cs="Arial"/>
          <w:b/>
        </w:rPr>
      </w:pPr>
      <w:r w:rsidRPr="001C1FF6">
        <w:rPr>
          <w:rFonts w:ascii="Arial" w:hAnsi="Arial" w:cs="Arial"/>
          <w:b/>
        </w:rPr>
        <w:t>UNIDADES TIPO SPLIT</w:t>
      </w:r>
    </w:p>
    <w:p w:rsidR="00F208BF" w:rsidRPr="001C1FF6" w:rsidRDefault="00F208BF" w:rsidP="00F208BF">
      <w:pPr>
        <w:jc w:val="center"/>
        <w:rPr>
          <w:rFonts w:ascii="Arial" w:hAnsi="Arial" w:cs="Arial"/>
        </w:rPr>
      </w:pPr>
    </w:p>
    <w:p w:rsidR="00F208BF" w:rsidRPr="001C1FF6" w:rsidRDefault="00F208BF" w:rsidP="00F74C14">
      <w:pPr>
        <w:pStyle w:val="Prrafodelista"/>
        <w:widowControl/>
        <w:numPr>
          <w:ilvl w:val="0"/>
          <w:numId w:val="59"/>
        </w:numPr>
        <w:autoSpaceDE/>
        <w:autoSpaceDN/>
        <w:spacing w:after="160" w:line="256" w:lineRule="auto"/>
        <w:contextualSpacing/>
        <w:rPr>
          <w:rFonts w:ascii="Arial" w:hAnsi="Arial" w:cs="Arial"/>
          <w:sz w:val="24"/>
          <w:szCs w:val="24"/>
        </w:rPr>
      </w:pPr>
      <w:r w:rsidRPr="001C1FF6">
        <w:rPr>
          <w:rFonts w:ascii="Arial" w:hAnsi="Arial" w:cs="Arial"/>
          <w:sz w:val="24"/>
          <w:szCs w:val="24"/>
        </w:rPr>
        <w:t>Suministro e instalación Split consola tipo pared/techo de capacidades de acuerdo a plan de distribución, R410a.  Incluye consolas decorativas, arranque y puesta en marcha, 208-220V/1Ph/60Hz.</w:t>
      </w:r>
    </w:p>
    <w:p w:rsidR="00F208BF" w:rsidRPr="001C1FF6" w:rsidRDefault="00F208BF" w:rsidP="00F74C14">
      <w:pPr>
        <w:pStyle w:val="Prrafodelista"/>
        <w:widowControl/>
        <w:numPr>
          <w:ilvl w:val="0"/>
          <w:numId w:val="59"/>
        </w:numPr>
        <w:autoSpaceDE/>
        <w:autoSpaceDN/>
        <w:spacing w:after="160" w:line="256" w:lineRule="auto"/>
        <w:contextualSpacing/>
        <w:rPr>
          <w:rFonts w:ascii="Arial" w:hAnsi="Arial" w:cs="Arial"/>
          <w:sz w:val="24"/>
          <w:szCs w:val="24"/>
        </w:rPr>
      </w:pPr>
      <w:r w:rsidRPr="001C1FF6">
        <w:rPr>
          <w:rFonts w:ascii="Arial" w:hAnsi="Arial" w:cs="Arial"/>
          <w:sz w:val="24"/>
          <w:szCs w:val="24"/>
        </w:rPr>
        <w:t xml:space="preserve">El  equipo  tiene  una  unidad  exterior  o  condensadora  y  una  unidad interior  tipo  consola  de  pared/techo. </w:t>
      </w:r>
    </w:p>
    <w:p w:rsidR="00F208BF" w:rsidRPr="001C1FF6" w:rsidRDefault="00F208BF" w:rsidP="00F74C14">
      <w:pPr>
        <w:pStyle w:val="Prrafodelista"/>
        <w:widowControl/>
        <w:numPr>
          <w:ilvl w:val="0"/>
          <w:numId w:val="59"/>
        </w:numPr>
        <w:autoSpaceDE/>
        <w:autoSpaceDN/>
        <w:spacing w:after="160" w:line="256" w:lineRule="auto"/>
        <w:contextualSpacing/>
        <w:rPr>
          <w:rFonts w:ascii="Arial" w:hAnsi="Arial" w:cs="Arial"/>
          <w:sz w:val="24"/>
          <w:szCs w:val="24"/>
        </w:rPr>
      </w:pPr>
      <w:r w:rsidRPr="001C1FF6">
        <w:rPr>
          <w:rFonts w:ascii="Arial" w:hAnsi="Arial" w:cs="Arial"/>
          <w:sz w:val="24"/>
          <w:szCs w:val="24"/>
        </w:rPr>
        <w:t xml:space="preserve">Debe cumplir con la norma NTE INEN  2495  o equivalente. El  equipo  debe  tener  certificado AHRI  o similar por  parte  del  fabricante </w:t>
      </w:r>
    </w:p>
    <w:p w:rsidR="00F208BF" w:rsidRPr="001C1FF6" w:rsidRDefault="00F208BF" w:rsidP="00F74C14">
      <w:pPr>
        <w:pStyle w:val="Prrafodelista"/>
        <w:widowControl/>
        <w:numPr>
          <w:ilvl w:val="0"/>
          <w:numId w:val="59"/>
        </w:numPr>
        <w:autoSpaceDE/>
        <w:autoSpaceDN/>
        <w:spacing w:after="160" w:line="256" w:lineRule="auto"/>
        <w:contextualSpacing/>
        <w:rPr>
          <w:rFonts w:ascii="Arial" w:hAnsi="Arial" w:cs="Arial"/>
          <w:sz w:val="24"/>
          <w:szCs w:val="24"/>
        </w:rPr>
      </w:pPr>
      <w:r w:rsidRPr="001C1FF6">
        <w:rPr>
          <w:rFonts w:ascii="Arial" w:hAnsi="Arial" w:cs="Arial"/>
          <w:sz w:val="24"/>
          <w:szCs w:val="24"/>
        </w:rPr>
        <w:t>Garantía  de  los  equipos  de  1  año  en  el  equipo  y  accesorios,  y  de  3  años  exclusivamente para el  compresor  por  parte  del  contratista y/o  proveedor  de  los equipos.</w:t>
      </w:r>
    </w:p>
    <w:p w:rsidR="00F208BF" w:rsidRPr="001C1FF6" w:rsidRDefault="00F208BF" w:rsidP="00F74C14">
      <w:pPr>
        <w:pStyle w:val="Prrafodelista"/>
        <w:widowControl/>
        <w:numPr>
          <w:ilvl w:val="0"/>
          <w:numId w:val="59"/>
        </w:numPr>
        <w:autoSpaceDE/>
        <w:autoSpaceDN/>
        <w:spacing w:after="160" w:line="256" w:lineRule="auto"/>
        <w:contextualSpacing/>
        <w:rPr>
          <w:rFonts w:ascii="Arial" w:hAnsi="Arial" w:cs="Arial"/>
          <w:sz w:val="24"/>
          <w:szCs w:val="24"/>
        </w:rPr>
      </w:pPr>
      <w:r w:rsidRPr="001C1FF6">
        <w:rPr>
          <w:rFonts w:ascii="Arial" w:hAnsi="Arial" w:cs="Arial"/>
          <w:sz w:val="24"/>
          <w:szCs w:val="24"/>
        </w:rPr>
        <w:t xml:space="preserve">La  unidad  interior  será </w:t>
      </w:r>
      <w:r>
        <w:rPr>
          <w:rFonts w:ascii="Arial" w:hAnsi="Arial" w:cs="Arial"/>
          <w:sz w:val="24"/>
          <w:szCs w:val="24"/>
        </w:rPr>
        <w:t xml:space="preserve"> con </w:t>
      </w:r>
      <w:r w:rsidRPr="001C1FF6">
        <w:rPr>
          <w:rFonts w:ascii="Arial" w:hAnsi="Arial" w:cs="Arial"/>
          <w:sz w:val="24"/>
          <w:szCs w:val="24"/>
        </w:rPr>
        <w:t xml:space="preserve"> funcionamiento  a  control  remoto,  operación  automática,  dotado  de  filtro  antibacterial, temporizador  de  encendido/apagado  de  24  horas,  auto  apagado  para  ahorro  de  energía,   sistema  variable  de  flujo  de  aire,  deshumidificador,  serpentín  con  acabado  anticorrosivo. </w:t>
      </w:r>
    </w:p>
    <w:p w:rsidR="00F208BF" w:rsidRPr="001C1FF6" w:rsidRDefault="00F208BF" w:rsidP="00F74C14">
      <w:pPr>
        <w:pStyle w:val="Prrafodelista"/>
        <w:widowControl/>
        <w:numPr>
          <w:ilvl w:val="0"/>
          <w:numId w:val="59"/>
        </w:numPr>
        <w:autoSpaceDE/>
        <w:autoSpaceDN/>
        <w:spacing w:after="160" w:line="256" w:lineRule="auto"/>
        <w:contextualSpacing/>
        <w:rPr>
          <w:rFonts w:ascii="Arial" w:hAnsi="Arial" w:cs="Arial"/>
          <w:sz w:val="24"/>
          <w:szCs w:val="24"/>
        </w:rPr>
      </w:pPr>
      <w:r w:rsidRPr="001C1FF6">
        <w:rPr>
          <w:rFonts w:ascii="Arial" w:hAnsi="Arial" w:cs="Arial"/>
          <w:sz w:val="24"/>
          <w:szCs w:val="24"/>
        </w:rPr>
        <w:t xml:space="preserve">La  unidad  interior  </w:t>
      </w:r>
      <w:proofErr w:type="spellStart"/>
      <w:r w:rsidRPr="001C1FF6">
        <w:rPr>
          <w:rFonts w:ascii="Arial" w:hAnsi="Arial" w:cs="Arial"/>
          <w:sz w:val="24"/>
          <w:szCs w:val="24"/>
        </w:rPr>
        <w:t>split</w:t>
      </w:r>
      <w:proofErr w:type="spellEnd"/>
      <w:r w:rsidRPr="001C1FF6">
        <w:rPr>
          <w:rFonts w:ascii="Arial" w:hAnsi="Arial" w:cs="Arial"/>
          <w:sz w:val="24"/>
          <w:szCs w:val="24"/>
        </w:rPr>
        <w:t xml:space="preserve">  para  pared</w:t>
      </w:r>
      <w:r>
        <w:rPr>
          <w:rFonts w:ascii="Arial" w:hAnsi="Arial" w:cs="Arial"/>
          <w:sz w:val="24"/>
          <w:szCs w:val="24"/>
        </w:rPr>
        <w:t>/techo</w:t>
      </w:r>
      <w:r w:rsidRPr="001C1FF6">
        <w:rPr>
          <w:rFonts w:ascii="Arial" w:hAnsi="Arial" w:cs="Arial"/>
          <w:sz w:val="24"/>
          <w:szCs w:val="24"/>
        </w:rPr>
        <w:t xml:space="preserve">  será  totalmente  ensamblada  en  fábrica,  incluyendo  los controles  que  serán  alambrados  en  fábrica. </w:t>
      </w:r>
    </w:p>
    <w:p w:rsidR="00F208BF" w:rsidRPr="001C1FF6" w:rsidRDefault="00F208BF" w:rsidP="00F74C14">
      <w:pPr>
        <w:pStyle w:val="Prrafodelista"/>
        <w:widowControl/>
        <w:numPr>
          <w:ilvl w:val="0"/>
          <w:numId w:val="59"/>
        </w:numPr>
        <w:autoSpaceDE/>
        <w:autoSpaceDN/>
        <w:spacing w:after="160" w:line="256" w:lineRule="auto"/>
        <w:contextualSpacing/>
        <w:rPr>
          <w:rFonts w:ascii="Arial" w:hAnsi="Arial" w:cs="Arial"/>
          <w:sz w:val="24"/>
          <w:szCs w:val="24"/>
        </w:rPr>
      </w:pPr>
      <w:r w:rsidRPr="001C1FF6">
        <w:rPr>
          <w:rFonts w:ascii="Arial" w:hAnsi="Arial" w:cs="Arial"/>
          <w:sz w:val="24"/>
          <w:szCs w:val="24"/>
        </w:rPr>
        <w:t xml:space="preserve">La  unidad  exterior  o  condensadora  será  completamente  a  prueba  de  intemperie; totalmente  ensamblado  en  fábrica,  dotado  de  compresor    con  refrigerante R410,  y  ventilador  (es)  de  fábrica  conforme  a  las  capacidades  del  equipo  de acondicionamiento.  </w:t>
      </w:r>
    </w:p>
    <w:p w:rsidR="00F208BF" w:rsidRPr="001C1FF6" w:rsidRDefault="00F208BF" w:rsidP="00F74C14">
      <w:pPr>
        <w:pStyle w:val="Prrafodelista"/>
        <w:widowControl/>
        <w:numPr>
          <w:ilvl w:val="0"/>
          <w:numId w:val="59"/>
        </w:numPr>
        <w:autoSpaceDE/>
        <w:autoSpaceDN/>
        <w:spacing w:after="160" w:line="256" w:lineRule="auto"/>
        <w:contextualSpacing/>
        <w:rPr>
          <w:rFonts w:ascii="Arial" w:hAnsi="Arial" w:cs="Arial"/>
          <w:sz w:val="24"/>
          <w:szCs w:val="24"/>
        </w:rPr>
      </w:pPr>
      <w:r w:rsidRPr="001C1FF6">
        <w:rPr>
          <w:rFonts w:ascii="Arial" w:hAnsi="Arial" w:cs="Arial"/>
          <w:sz w:val="24"/>
          <w:szCs w:val="24"/>
        </w:rPr>
        <w:t>Los  equipos  serán  de  eficiencia  energética  “</w:t>
      </w:r>
      <w:r>
        <w:rPr>
          <w:rFonts w:ascii="Arial" w:hAnsi="Arial" w:cs="Arial"/>
          <w:sz w:val="24"/>
          <w:szCs w:val="24"/>
        </w:rPr>
        <w:t>SEER13</w:t>
      </w:r>
      <w:r w:rsidRPr="001C1FF6">
        <w:rPr>
          <w:rFonts w:ascii="Arial" w:hAnsi="Arial" w:cs="Arial"/>
          <w:sz w:val="24"/>
          <w:szCs w:val="24"/>
        </w:rPr>
        <w:t xml:space="preserve">”.  </w:t>
      </w:r>
    </w:p>
    <w:p w:rsidR="00F208BF" w:rsidRPr="001C1FF6" w:rsidRDefault="00F208BF" w:rsidP="00F74C14">
      <w:pPr>
        <w:pStyle w:val="Prrafodelista"/>
        <w:widowControl/>
        <w:numPr>
          <w:ilvl w:val="0"/>
          <w:numId w:val="59"/>
        </w:numPr>
        <w:autoSpaceDE/>
        <w:autoSpaceDN/>
        <w:spacing w:after="160" w:line="256" w:lineRule="auto"/>
        <w:contextualSpacing/>
        <w:rPr>
          <w:rFonts w:ascii="Arial" w:hAnsi="Arial" w:cs="Arial"/>
          <w:sz w:val="24"/>
          <w:szCs w:val="24"/>
        </w:rPr>
      </w:pPr>
      <w:r w:rsidRPr="001C1FF6">
        <w:rPr>
          <w:rFonts w:ascii="Arial" w:hAnsi="Arial" w:cs="Arial"/>
          <w:sz w:val="24"/>
          <w:szCs w:val="24"/>
        </w:rPr>
        <w:t xml:space="preserve">La unidad  condensadora  se  instalará  en  la  terraza  </w:t>
      </w:r>
      <w:r>
        <w:rPr>
          <w:rFonts w:ascii="Arial" w:hAnsi="Arial" w:cs="Arial"/>
          <w:sz w:val="24"/>
          <w:szCs w:val="24"/>
        </w:rPr>
        <w:t xml:space="preserve"> </w:t>
      </w:r>
      <w:proofErr w:type="spellStart"/>
      <w:r>
        <w:rPr>
          <w:rFonts w:ascii="Arial" w:hAnsi="Arial" w:cs="Arial"/>
          <w:sz w:val="24"/>
          <w:szCs w:val="24"/>
        </w:rPr>
        <w:t>ó</w:t>
      </w:r>
      <w:proofErr w:type="spellEnd"/>
      <w:r>
        <w:rPr>
          <w:rFonts w:ascii="Arial" w:hAnsi="Arial" w:cs="Arial"/>
          <w:sz w:val="24"/>
          <w:szCs w:val="24"/>
        </w:rPr>
        <w:t xml:space="preserve"> pared </w:t>
      </w:r>
      <w:r w:rsidRPr="001C1FF6">
        <w:rPr>
          <w:rFonts w:ascii="Arial" w:hAnsi="Arial" w:cs="Arial"/>
          <w:sz w:val="24"/>
          <w:szCs w:val="24"/>
        </w:rPr>
        <w:t xml:space="preserve">en  el  sitio  indicado  por EL INSTITUTO  y  su interconexión  con  la  unidad  interior  se  lo  </w:t>
      </w:r>
      <w:r w:rsidRPr="001C1FF6">
        <w:rPr>
          <w:rFonts w:ascii="Arial" w:hAnsi="Arial" w:cs="Arial"/>
          <w:sz w:val="24"/>
          <w:szCs w:val="24"/>
        </w:rPr>
        <w:lastRenderedPageBreak/>
        <w:t xml:space="preserve">realizará  mediante  tuberías  de  cobre  de diámetros  solicitados  por  el  fabricante.  </w:t>
      </w:r>
    </w:p>
    <w:p w:rsidR="00F208BF" w:rsidRPr="001C1FF6" w:rsidRDefault="00F208BF" w:rsidP="00F74C14">
      <w:pPr>
        <w:pStyle w:val="Prrafodelista"/>
        <w:widowControl/>
        <w:numPr>
          <w:ilvl w:val="0"/>
          <w:numId w:val="59"/>
        </w:numPr>
        <w:autoSpaceDE/>
        <w:autoSpaceDN/>
        <w:spacing w:after="160" w:line="256" w:lineRule="auto"/>
        <w:contextualSpacing/>
        <w:rPr>
          <w:rFonts w:ascii="Arial" w:hAnsi="Arial" w:cs="Arial"/>
          <w:sz w:val="24"/>
          <w:szCs w:val="24"/>
        </w:rPr>
      </w:pPr>
      <w:r w:rsidRPr="001C1FF6">
        <w:rPr>
          <w:rFonts w:ascii="Arial" w:hAnsi="Arial" w:cs="Arial"/>
          <w:sz w:val="24"/>
          <w:szCs w:val="24"/>
        </w:rPr>
        <w:t>Las  tuberías  de  refrigerante  correrán por  el  cielo  raso  falso  hasta  el  punto  en  el  cual  s</w:t>
      </w:r>
      <w:r>
        <w:rPr>
          <w:rFonts w:ascii="Arial" w:hAnsi="Arial" w:cs="Arial"/>
          <w:sz w:val="24"/>
          <w:szCs w:val="24"/>
        </w:rPr>
        <w:t>aldrá al exterior,  hasta donde</w:t>
      </w:r>
      <w:r w:rsidRPr="001C1FF6">
        <w:rPr>
          <w:rFonts w:ascii="Arial" w:hAnsi="Arial" w:cs="Arial"/>
          <w:sz w:val="24"/>
          <w:szCs w:val="24"/>
        </w:rPr>
        <w:t xml:space="preserve">  se  conectarán  con  la  unidad  condensadora  correspondiente.  </w:t>
      </w:r>
    </w:p>
    <w:p w:rsidR="00F208BF" w:rsidRPr="001C1FF6" w:rsidRDefault="00F208BF" w:rsidP="00F74C14">
      <w:pPr>
        <w:pStyle w:val="Prrafodelista"/>
        <w:widowControl/>
        <w:numPr>
          <w:ilvl w:val="0"/>
          <w:numId w:val="59"/>
        </w:numPr>
        <w:autoSpaceDE/>
        <w:autoSpaceDN/>
        <w:spacing w:after="160" w:line="256" w:lineRule="auto"/>
        <w:contextualSpacing/>
        <w:rPr>
          <w:rFonts w:ascii="Arial" w:hAnsi="Arial" w:cs="Arial"/>
          <w:sz w:val="24"/>
          <w:szCs w:val="24"/>
        </w:rPr>
      </w:pPr>
      <w:r w:rsidRPr="001C1FF6">
        <w:rPr>
          <w:rFonts w:ascii="Arial" w:hAnsi="Arial" w:cs="Arial"/>
          <w:sz w:val="24"/>
          <w:szCs w:val="24"/>
        </w:rPr>
        <w:t xml:space="preserve">La  unidad  de acondicionamiento  de  aire  tipo  Split  totalmente  instalada  será  probada  y  aprobada  de acuerdo  con  “USA  Safety  </w:t>
      </w:r>
      <w:proofErr w:type="spellStart"/>
      <w:r w:rsidRPr="001C1FF6">
        <w:rPr>
          <w:rFonts w:ascii="Arial" w:hAnsi="Arial" w:cs="Arial"/>
          <w:sz w:val="24"/>
          <w:szCs w:val="24"/>
        </w:rPr>
        <w:t>Code</w:t>
      </w:r>
      <w:proofErr w:type="spellEnd"/>
      <w:r w:rsidRPr="001C1FF6">
        <w:rPr>
          <w:rFonts w:ascii="Arial" w:hAnsi="Arial" w:cs="Arial"/>
          <w:sz w:val="24"/>
          <w:szCs w:val="24"/>
        </w:rPr>
        <w:t xml:space="preserve">  </w:t>
      </w:r>
      <w:proofErr w:type="spellStart"/>
      <w:r w:rsidRPr="001C1FF6">
        <w:rPr>
          <w:rFonts w:ascii="Arial" w:hAnsi="Arial" w:cs="Arial"/>
          <w:sz w:val="24"/>
          <w:szCs w:val="24"/>
        </w:rPr>
        <w:t>for</w:t>
      </w:r>
      <w:proofErr w:type="spellEnd"/>
      <w:r w:rsidRPr="001C1FF6">
        <w:rPr>
          <w:rFonts w:ascii="Arial" w:hAnsi="Arial" w:cs="Arial"/>
          <w:sz w:val="24"/>
          <w:szCs w:val="24"/>
        </w:rPr>
        <w:t xml:space="preserve">  </w:t>
      </w:r>
      <w:proofErr w:type="spellStart"/>
      <w:r w:rsidRPr="001C1FF6">
        <w:rPr>
          <w:rFonts w:ascii="Arial" w:hAnsi="Arial" w:cs="Arial"/>
          <w:sz w:val="24"/>
          <w:szCs w:val="24"/>
        </w:rPr>
        <w:t>Mechanical</w:t>
      </w:r>
      <w:proofErr w:type="spellEnd"/>
      <w:r w:rsidRPr="001C1FF6">
        <w:rPr>
          <w:rFonts w:ascii="Arial" w:hAnsi="Arial" w:cs="Arial"/>
          <w:sz w:val="24"/>
          <w:szCs w:val="24"/>
        </w:rPr>
        <w:t xml:space="preserve">  </w:t>
      </w:r>
      <w:proofErr w:type="spellStart"/>
      <w:r w:rsidRPr="001C1FF6">
        <w:rPr>
          <w:rFonts w:ascii="Arial" w:hAnsi="Arial" w:cs="Arial"/>
          <w:sz w:val="24"/>
          <w:szCs w:val="24"/>
        </w:rPr>
        <w:t>Refrigeration</w:t>
      </w:r>
      <w:proofErr w:type="spellEnd"/>
      <w:r w:rsidRPr="001C1FF6">
        <w:rPr>
          <w:rFonts w:ascii="Arial" w:hAnsi="Arial" w:cs="Arial"/>
          <w:sz w:val="24"/>
          <w:szCs w:val="24"/>
        </w:rPr>
        <w:t xml:space="preserve">”. </w:t>
      </w:r>
    </w:p>
    <w:p w:rsidR="00F208BF" w:rsidRPr="001C1FF6" w:rsidRDefault="00F208BF" w:rsidP="00F74C14">
      <w:pPr>
        <w:pStyle w:val="Prrafodelista"/>
        <w:widowControl/>
        <w:numPr>
          <w:ilvl w:val="0"/>
          <w:numId w:val="59"/>
        </w:numPr>
        <w:autoSpaceDE/>
        <w:autoSpaceDN/>
        <w:spacing w:after="160" w:line="256" w:lineRule="auto"/>
        <w:contextualSpacing/>
        <w:rPr>
          <w:rFonts w:ascii="Arial" w:hAnsi="Arial" w:cs="Arial"/>
          <w:sz w:val="24"/>
          <w:szCs w:val="24"/>
        </w:rPr>
      </w:pPr>
      <w:r w:rsidRPr="00BD4CB1">
        <w:rPr>
          <w:rFonts w:ascii="Arial" w:hAnsi="Arial" w:cs="Arial"/>
          <w:sz w:val="24"/>
          <w:szCs w:val="24"/>
        </w:rPr>
        <w:t xml:space="preserve">Se realizara  la instalación  de  acuerdo  al  catálogo  y  manual  de  fabricante,  respetando  las normativas aplicadas y  recomendaciones del  proveedor. </w:t>
      </w:r>
    </w:p>
    <w:bookmarkEnd w:id="0"/>
    <w:p w:rsidR="009C7F0C" w:rsidRPr="00924975" w:rsidRDefault="009C7F0C" w:rsidP="00924975">
      <w:pPr>
        <w:widowControl/>
        <w:autoSpaceDE/>
        <w:autoSpaceDN/>
        <w:jc w:val="both"/>
        <w:rPr>
          <w:rFonts w:ascii="Arial" w:eastAsia="Calibri" w:hAnsi="Arial" w:cs="Arial"/>
          <w:sz w:val="24"/>
          <w:szCs w:val="24"/>
          <w:lang w:val="es-ES" w:eastAsia="en-US" w:bidi="ar-SA"/>
        </w:rPr>
      </w:pPr>
    </w:p>
    <w:p w:rsidR="00167FA3" w:rsidRPr="00167FA3" w:rsidRDefault="00167FA3" w:rsidP="00167FA3">
      <w:pPr>
        <w:widowControl/>
        <w:autoSpaceDE/>
        <w:autoSpaceDN/>
        <w:spacing w:after="160" w:line="259" w:lineRule="auto"/>
        <w:jc w:val="both"/>
        <w:rPr>
          <w:rFonts w:ascii="Arial" w:eastAsia="Calibri" w:hAnsi="Arial" w:cs="Arial"/>
          <w:b/>
          <w:sz w:val="24"/>
          <w:szCs w:val="24"/>
          <w:lang w:val="es-ES" w:eastAsia="en-US" w:bidi="ar-SA"/>
        </w:rPr>
      </w:pPr>
      <w:r>
        <w:rPr>
          <w:rFonts w:ascii="Arial" w:eastAsia="Calibri" w:hAnsi="Arial" w:cs="Arial"/>
          <w:b/>
          <w:sz w:val="24"/>
          <w:szCs w:val="24"/>
          <w:lang w:val="es-ES" w:eastAsia="en-US" w:bidi="ar-SA"/>
        </w:rPr>
        <w:t>Requisitos Técnicos</w:t>
      </w:r>
    </w:p>
    <w:p w:rsidR="00924975" w:rsidRPr="00514020" w:rsidRDefault="00924975" w:rsidP="00F74C14">
      <w:pPr>
        <w:widowControl/>
        <w:numPr>
          <w:ilvl w:val="0"/>
          <w:numId w:val="55"/>
        </w:numPr>
        <w:autoSpaceDE/>
        <w:autoSpaceDN/>
        <w:spacing w:line="276" w:lineRule="auto"/>
        <w:ind w:left="360"/>
        <w:contextualSpacing/>
        <w:jc w:val="both"/>
        <w:rPr>
          <w:rFonts w:ascii="Calibri" w:eastAsia="Batang" w:hAnsi="Calibri" w:cs="Calibri"/>
          <w:sz w:val="20"/>
          <w:szCs w:val="20"/>
          <w:lang w:val="es-GT" w:eastAsia="en-US" w:bidi="ar-SA"/>
        </w:rPr>
      </w:pPr>
      <w:r w:rsidRPr="00924975">
        <w:rPr>
          <w:rFonts w:ascii="Calibri" w:eastAsia="Batang" w:hAnsi="Calibri" w:cs="Calibri"/>
          <w:sz w:val="24"/>
          <w:szCs w:val="24"/>
          <w:lang w:val="es-GT" w:eastAsia="en-US" w:bidi="ar-SA"/>
        </w:rPr>
        <w:t>Declaración jurada que el ofertante se compromete a cumplir las condiciones técnicas indicadas en estas bases de licitación.</w:t>
      </w:r>
    </w:p>
    <w:p w:rsidR="00CA6C9F" w:rsidRDefault="00234BDB" w:rsidP="00BD54E1">
      <w:pPr>
        <w:pStyle w:val="Ttulo5"/>
        <w:spacing w:before="93"/>
        <w:ind w:left="0"/>
        <w:jc w:val="both"/>
        <w:rPr>
          <w:rFonts w:ascii="Arial"/>
        </w:rPr>
      </w:pPr>
      <w:r>
        <w:rPr>
          <w:rFonts w:ascii="Arial"/>
        </w:rPr>
        <w:t>ET-03 ACCESORIOS</w:t>
      </w:r>
    </w:p>
    <w:p w:rsidR="00CA6C9F" w:rsidRDefault="00CA6C9F">
      <w:pPr>
        <w:pStyle w:val="Textoindependiente"/>
        <w:spacing w:before="6"/>
        <w:rPr>
          <w:rFonts w:ascii="Arial"/>
          <w:b/>
          <w:sz w:val="20"/>
        </w:rPr>
      </w:pPr>
    </w:p>
    <w:p w:rsidR="00CA6C9F" w:rsidRDefault="00234BDB">
      <w:pPr>
        <w:ind w:left="342"/>
        <w:jc w:val="both"/>
        <w:rPr>
          <w:i/>
          <w:sz w:val="24"/>
        </w:rPr>
      </w:pPr>
      <w:r>
        <w:rPr>
          <w:i/>
          <w:sz w:val="24"/>
        </w:rPr>
        <w:t>Detalle de los accesorios que deben acompañar necesariamente al suministro principal</w:t>
      </w:r>
    </w:p>
    <w:p w:rsidR="006B4FAD" w:rsidRPr="005D13A1" w:rsidRDefault="00234BDB" w:rsidP="005D13A1">
      <w:pPr>
        <w:pStyle w:val="Ttulo6"/>
        <w:ind w:firstLine="0"/>
        <w:jc w:val="both"/>
      </w:pPr>
      <w:r>
        <w:t>(</w:t>
      </w:r>
      <w:proofErr w:type="gramStart"/>
      <w:r>
        <w:t>ver</w:t>
      </w:r>
      <w:proofErr w:type="gramEnd"/>
      <w:r>
        <w:t xml:space="preserve"> especificaciones) (No Aplica)</w:t>
      </w:r>
    </w:p>
    <w:p w:rsidR="00CA6C9F" w:rsidRDefault="009F1E66">
      <w:pPr>
        <w:spacing w:before="6" w:line="510" w:lineRule="atLeast"/>
        <w:ind w:left="342" w:right="7332"/>
        <w:rPr>
          <w:b/>
          <w:sz w:val="24"/>
        </w:rPr>
      </w:pPr>
      <w:r>
        <w:rPr>
          <w:b/>
          <w:sz w:val="24"/>
        </w:rPr>
        <w:t xml:space="preserve">ET-04 SERIES </w:t>
      </w:r>
      <w:r w:rsidR="00963635">
        <w:rPr>
          <w:b/>
          <w:sz w:val="24"/>
        </w:rPr>
        <w:t xml:space="preserve"> ET-05 </w:t>
      </w:r>
      <w:r w:rsidR="00234BDB">
        <w:rPr>
          <w:b/>
          <w:sz w:val="24"/>
        </w:rPr>
        <w:t>CATÁLOGO</w:t>
      </w:r>
    </w:p>
    <w:p w:rsidR="00514020" w:rsidRDefault="00963635" w:rsidP="00514020">
      <w:pPr>
        <w:pStyle w:val="Textoindependiente"/>
        <w:tabs>
          <w:tab w:val="left" w:pos="9498"/>
        </w:tabs>
        <w:spacing w:before="64" w:line="280" w:lineRule="auto"/>
        <w:ind w:left="342" w:right="699"/>
        <w:jc w:val="both"/>
        <w:rPr>
          <w:b/>
        </w:rPr>
      </w:pPr>
      <w:r>
        <w:t>Se requiere obligatoriamen</w:t>
      </w:r>
      <w:r w:rsidR="004712D4">
        <w:t>te que para uno de los</w:t>
      </w:r>
      <w:r>
        <w:t xml:space="preserve"> componentes se presente literatura descriptiva o </w:t>
      </w:r>
      <w:r w:rsidR="00AB02C7">
        <w:t>catálogos</w:t>
      </w:r>
      <w:r>
        <w:t xml:space="preserve"> en idioma español para cada uno de los lotes ofertados.</w:t>
      </w:r>
      <w:r w:rsidR="00C2189C">
        <w:t xml:space="preserve"> </w:t>
      </w:r>
      <w:r w:rsidR="00C2189C">
        <w:rPr>
          <w:b/>
        </w:rPr>
        <w:t>(No Aplica)</w:t>
      </w:r>
    </w:p>
    <w:p w:rsidR="00CA6C9F" w:rsidRPr="00514020" w:rsidRDefault="00234BDB" w:rsidP="00514020">
      <w:pPr>
        <w:pStyle w:val="Textoindependiente"/>
        <w:tabs>
          <w:tab w:val="left" w:pos="9498"/>
        </w:tabs>
        <w:spacing w:before="64" w:line="280" w:lineRule="auto"/>
        <w:ind w:left="342" w:right="699"/>
        <w:jc w:val="both"/>
        <w:rPr>
          <w:b/>
        </w:rPr>
      </w:pPr>
      <w:r>
        <w:rPr>
          <w:rFonts w:ascii="Arial"/>
        </w:rPr>
        <w:t>ET-06 OTROS</w:t>
      </w:r>
    </w:p>
    <w:p w:rsidR="00291C51" w:rsidRDefault="00291C51">
      <w:pPr>
        <w:spacing w:before="59"/>
        <w:ind w:left="342"/>
        <w:jc w:val="both"/>
        <w:rPr>
          <w:rFonts w:ascii="Arial"/>
          <w:b/>
        </w:rPr>
      </w:pPr>
    </w:p>
    <w:p w:rsidR="00C2189C" w:rsidRDefault="00C2189C">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732540" w:rsidRDefault="00732540">
      <w:pPr>
        <w:rPr>
          <w:rFonts w:ascii="Arial"/>
          <w:b/>
        </w:rPr>
      </w:pPr>
    </w:p>
    <w:p w:rsidR="00CA6C9F" w:rsidRPr="00514020" w:rsidRDefault="00234BDB" w:rsidP="00514020">
      <w:pPr>
        <w:jc w:val="both"/>
        <w:rPr>
          <w:b/>
          <w:sz w:val="36"/>
        </w:rPr>
      </w:pPr>
      <w:r>
        <w:rPr>
          <w:b/>
          <w:sz w:val="36"/>
        </w:rPr>
        <w:lastRenderedPageBreak/>
        <w:t>Formulario de Presentación de la Oferta</w:t>
      </w:r>
    </w:p>
    <w:p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rsidR="00CA6C9F" w:rsidRDefault="00CA6C9F">
      <w:pPr>
        <w:pStyle w:val="Textoindependiente"/>
        <w:rPr>
          <w:i/>
        </w:rPr>
      </w:pPr>
    </w:p>
    <w:p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rsidR="00CA6C9F" w:rsidRDefault="00054A20">
      <w:pPr>
        <w:spacing w:before="1"/>
        <w:ind w:left="4072"/>
        <w:rPr>
          <w:i/>
          <w:sz w:val="24"/>
        </w:rPr>
      </w:pPr>
      <w:r>
        <w:rPr>
          <w:sz w:val="24"/>
        </w:rPr>
        <w:t>LP</w:t>
      </w:r>
      <w:r w:rsidR="00234BDB">
        <w:rPr>
          <w:sz w:val="24"/>
        </w:rPr>
        <w:t xml:space="preserve"> No.</w:t>
      </w:r>
      <w:r w:rsidR="00234BDB">
        <w:rPr>
          <w:i/>
          <w:sz w:val="24"/>
        </w:rPr>
        <w:t>: [indicar el número del proceso</w:t>
      </w:r>
      <w:r w:rsidR="00234BDB">
        <w:rPr>
          <w:i/>
          <w:spacing w:val="-13"/>
          <w:sz w:val="24"/>
        </w:rPr>
        <w:t xml:space="preserve"> </w:t>
      </w:r>
      <w:r w:rsidR="00234BDB">
        <w:rPr>
          <w:i/>
          <w:sz w:val="24"/>
        </w:rPr>
        <w:t>licitatorio]</w:t>
      </w:r>
    </w:p>
    <w:p w:rsidR="00CA6C9F" w:rsidRDefault="00CA6C9F">
      <w:pPr>
        <w:pStyle w:val="Textoindependiente"/>
        <w:spacing w:before="11"/>
        <w:rPr>
          <w:i/>
          <w:sz w:val="23"/>
        </w:rPr>
      </w:pPr>
    </w:p>
    <w:p w:rsidR="00CA6C9F" w:rsidRDefault="00234BDB">
      <w:pPr>
        <w:ind w:left="342"/>
        <w:rPr>
          <w:i/>
          <w:sz w:val="20"/>
        </w:rPr>
      </w:pPr>
      <w:r>
        <w:rPr>
          <w:sz w:val="24"/>
        </w:rPr>
        <w:t xml:space="preserve">A: </w:t>
      </w:r>
      <w:r>
        <w:rPr>
          <w:i/>
          <w:sz w:val="24"/>
        </w:rPr>
        <w:t>[nombre completo y dirección del Comprador</w:t>
      </w:r>
      <w:r>
        <w:rPr>
          <w:i/>
          <w:sz w:val="20"/>
        </w:rPr>
        <w:t>]</w:t>
      </w:r>
    </w:p>
    <w:p w:rsidR="00CA6C9F" w:rsidRDefault="00CA6C9F">
      <w:pPr>
        <w:pStyle w:val="Textoindependiente"/>
        <w:rPr>
          <w:i/>
        </w:rPr>
      </w:pPr>
    </w:p>
    <w:p w:rsidR="00CA6C9F" w:rsidRDefault="00234BDB">
      <w:pPr>
        <w:pStyle w:val="Textoindependiente"/>
        <w:ind w:left="342"/>
      </w:pPr>
      <w:r>
        <w:t>Nosotros, los suscritos, declaramos que:</w:t>
      </w:r>
    </w:p>
    <w:p w:rsidR="00CA6C9F" w:rsidRDefault="00CA6C9F">
      <w:pPr>
        <w:pStyle w:val="Textoindependiente"/>
      </w:pPr>
    </w:p>
    <w:p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rsidR="00CA6C9F" w:rsidRDefault="00CA6C9F">
      <w:pPr>
        <w:pStyle w:val="Textoindependiente"/>
        <w:rPr>
          <w:i/>
        </w:rPr>
      </w:pPr>
    </w:p>
    <w:p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 xml:space="preserve">[indicar una descripción breve de los bienes y </w:t>
      </w:r>
      <w:r w:rsidR="00A9064D">
        <w:rPr>
          <w:i/>
          <w:sz w:val="24"/>
        </w:rPr>
        <w:t>servicios</w:t>
      </w:r>
      <w:r w:rsidR="00A9064D">
        <w:rPr>
          <w:i/>
          <w:spacing w:val="-15"/>
          <w:sz w:val="24"/>
        </w:rPr>
        <w:t>]</w:t>
      </w:r>
      <w:r>
        <w:rPr>
          <w:i/>
          <w:spacing w:val="4"/>
          <w:sz w:val="24"/>
        </w:rPr>
        <w:t>;</w:t>
      </w:r>
    </w:p>
    <w:p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rsidR="00CA6C9F" w:rsidRDefault="00CA6C9F">
      <w:pPr>
        <w:pStyle w:val="Textoindependiente"/>
        <w:rPr>
          <w:i/>
        </w:rPr>
      </w:pPr>
    </w:p>
    <w:p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rsidR="00CA6C9F" w:rsidRDefault="00CA6C9F">
      <w:pPr>
        <w:pStyle w:val="Textoindependiente"/>
      </w:pPr>
    </w:p>
    <w:p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rsidR="00CA6C9F" w:rsidRDefault="00CA6C9F">
      <w:pPr>
        <w:pStyle w:val="Textoindependiente"/>
      </w:pPr>
    </w:p>
    <w:p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rsidR="00CA6C9F" w:rsidRDefault="00CA6C9F">
      <w:pPr>
        <w:pStyle w:val="Textoindependiente"/>
        <w:spacing w:before="1"/>
        <w:rPr>
          <w:i/>
        </w:rPr>
      </w:pPr>
    </w:p>
    <w:p w:rsidR="00CA6C9F" w:rsidRDefault="00234BDB" w:rsidP="005935A8">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p>
    <w:p w:rsidR="00CA6C9F" w:rsidRDefault="00082AF4" w:rsidP="005935A8">
      <w:pPr>
        <w:pStyle w:val="Textoindependiente"/>
        <w:ind w:left="1061" w:right="1301"/>
        <w:jc w:val="both"/>
      </w:pPr>
      <w:proofErr w:type="gramStart"/>
      <w:r>
        <w:t>clausula</w:t>
      </w:r>
      <w:proofErr w:type="gramEnd"/>
      <w:r>
        <w:t xml:space="preserve"> </w:t>
      </w:r>
      <w:r w:rsidR="00234BDB">
        <w:t>20.1 de las IAO, a partir de la fecha límite fijada para la presentación de las ofertas de conformidad con la Sub cláusula 24.1 de las IAO. Esta oferta nos obligará y podrá ser aceptada en cualquier momento antes de la expiración de dicho período;</w:t>
      </w:r>
    </w:p>
    <w:p w:rsidR="00CA6C9F" w:rsidRDefault="00CA6C9F">
      <w:pPr>
        <w:jc w:val="both"/>
        <w:sectPr w:rsidR="00CA6C9F" w:rsidSect="00216943">
          <w:headerReference w:type="default" r:id="rId14"/>
          <w:footerReference w:type="default" r:id="rId15"/>
          <w:pgSz w:w="12240" w:h="15840"/>
          <w:pgMar w:top="960" w:right="1183" w:bottom="1860" w:left="1360" w:header="749" w:footer="1669" w:gutter="0"/>
          <w:cols w:space="720"/>
        </w:sectPr>
      </w:pPr>
    </w:p>
    <w:p w:rsidR="00CA6C9F" w:rsidRDefault="00CA6C9F">
      <w:pPr>
        <w:pStyle w:val="Textoindependiente"/>
        <w:rPr>
          <w:sz w:val="20"/>
        </w:rPr>
      </w:pPr>
    </w:p>
    <w:p w:rsidR="00CA6C9F" w:rsidRDefault="00CA6C9F">
      <w:pPr>
        <w:pStyle w:val="Textoindependiente"/>
        <w:spacing w:before="2"/>
        <w:rPr>
          <w:sz w:val="22"/>
        </w:rPr>
      </w:pPr>
    </w:p>
    <w:p w:rsidR="00CA6C9F" w:rsidRDefault="00234BDB">
      <w:pPr>
        <w:pStyle w:val="Prrafodelista"/>
        <w:numPr>
          <w:ilvl w:val="1"/>
          <w:numId w:val="41"/>
        </w:numPr>
        <w:tabs>
          <w:tab w:val="left" w:pos="1062"/>
        </w:tabs>
        <w:spacing w:before="90"/>
        <w:ind w:right="1302"/>
        <w:rPr>
          <w:sz w:val="24"/>
        </w:rPr>
      </w:pPr>
      <w:r>
        <w:rPr>
          <w:sz w:val="24"/>
        </w:rPr>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rsidR="00CA6C9F" w:rsidRDefault="00CA6C9F">
      <w:pPr>
        <w:pStyle w:val="Textoindependiente"/>
        <w:spacing w:before="6"/>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trPr>
          <w:trHeight w:val="568"/>
        </w:trPr>
        <w:tc>
          <w:tcPr>
            <w:tcW w:w="2554" w:type="dxa"/>
          </w:tcPr>
          <w:p w:rsidR="00CA6C9F" w:rsidRDefault="00234BDB">
            <w:pPr>
              <w:pStyle w:val="TableParagraph"/>
              <w:spacing w:line="270" w:lineRule="exact"/>
              <w:ind w:left="242"/>
              <w:rPr>
                <w:sz w:val="24"/>
              </w:rPr>
            </w:pPr>
            <w:r>
              <w:rPr>
                <w:sz w:val="24"/>
              </w:rPr>
              <w:t>Nombre del Receptor</w:t>
            </w:r>
          </w:p>
        </w:tc>
        <w:tc>
          <w:tcPr>
            <w:tcW w:w="1983" w:type="dxa"/>
          </w:tcPr>
          <w:p w:rsidR="00CA6C9F" w:rsidRDefault="00234BDB">
            <w:pPr>
              <w:pStyle w:val="TableParagraph"/>
              <w:spacing w:line="270" w:lineRule="exact"/>
              <w:ind w:left="518"/>
              <w:rPr>
                <w:sz w:val="24"/>
              </w:rPr>
            </w:pPr>
            <w:r>
              <w:rPr>
                <w:sz w:val="24"/>
              </w:rPr>
              <w:t>Dirección</w:t>
            </w:r>
          </w:p>
        </w:tc>
        <w:tc>
          <w:tcPr>
            <w:tcW w:w="1596" w:type="dxa"/>
          </w:tcPr>
          <w:p w:rsidR="00CA6C9F" w:rsidRDefault="00234BDB">
            <w:pPr>
              <w:pStyle w:val="TableParagraph"/>
              <w:spacing w:line="270" w:lineRule="exact"/>
              <w:ind w:left="338"/>
              <w:rPr>
                <w:sz w:val="24"/>
              </w:rPr>
            </w:pPr>
            <w:r>
              <w:rPr>
                <w:sz w:val="24"/>
              </w:rPr>
              <w:t>Concepto</w:t>
            </w:r>
          </w:p>
        </w:tc>
        <w:tc>
          <w:tcPr>
            <w:tcW w:w="2086" w:type="dxa"/>
          </w:tcPr>
          <w:p w:rsidR="00CA6C9F" w:rsidRDefault="00234BDB">
            <w:pPr>
              <w:pStyle w:val="TableParagraph"/>
              <w:spacing w:line="270" w:lineRule="exact"/>
              <w:ind w:left="758"/>
              <w:rPr>
                <w:sz w:val="24"/>
              </w:rPr>
            </w:pPr>
            <w:r>
              <w:rPr>
                <w:sz w:val="24"/>
              </w:rPr>
              <w:t>Monto</w:t>
            </w: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bl>
    <w:p w:rsidR="00CA6C9F" w:rsidRDefault="00CA6C9F">
      <w:pPr>
        <w:pStyle w:val="Textoindependiente"/>
        <w:spacing w:before="3"/>
        <w:rPr>
          <w:sz w:val="23"/>
        </w:rPr>
      </w:pPr>
    </w:p>
    <w:p w:rsidR="00CA6C9F" w:rsidRDefault="00234BDB">
      <w:pPr>
        <w:pStyle w:val="Textoindependiente"/>
        <w:ind w:left="1050"/>
      </w:pPr>
      <w:r>
        <w:t>(Si no han sido pagadas o no serán pagadas, indicar “ninguna”.)</w:t>
      </w:r>
    </w:p>
    <w:p w:rsidR="00CA6C9F" w:rsidRDefault="00CA6C9F">
      <w:pPr>
        <w:pStyle w:val="Textoindependiente"/>
      </w:pPr>
    </w:p>
    <w:p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rsidR="00CA6C9F" w:rsidRDefault="00CA6C9F">
      <w:pPr>
        <w:pStyle w:val="Textoindependiente"/>
      </w:pPr>
    </w:p>
    <w:p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rsidR="00CA6C9F" w:rsidRDefault="00CA6C9F">
      <w:pPr>
        <w:pStyle w:val="Textoindependiente"/>
        <w:rPr>
          <w:i/>
        </w:rPr>
      </w:pPr>
    </w:p>
    <w:p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rsidR="00CA6C9F" w:rsidRDefault="00CA6C9F">
      <w:pPr>
        <w:pStyle w:val="Textoindependiente"/>
        <w:rPr>
          <w:i/>
        </w:rPr>
      </w:pPr>
    </w:p>
    <w:p w:rsidR="00CA6C9F" w:rsidRDefault="00234BDB">
      <w:pPr>
        <w:ind w:left="342" w:right="1346"/>
        <w:rPr>
          <w:i/>
          <w:sz w:val="24"/>
        </w:rPr>
      </w:pPr>
      <w:r>
        <w:rPr>
          <w:sz w:val="24"/>
        </w:rPr>
        <w:t>Debidamente autorizado para firmar la oferta por y en nombre de: [</w:t>
      </w:r>
      <w:r>
        <w:rPr>
          <w:i/>
          <w:sz w:val="24"/>
        </w:rPr>
        <w:t>indicar el nombre completo del Oferente]</w:t>
      </w:r>
    </w:p>
    <w:p w:rsidR="00CA6C9F" w:rsidRDefault="00CA6C9F">
      <w:pPr>
        <w:pStyle w:val="Textoindependiente"/>
        <w:rPr>
          <w:i/>
        </w:rPr>
      </w:pPr>
    </w:p>
    <w:p w:rsidR="00CA6C9F" w:rsidRDefault="00234BDB">
      <w:pPr>
        <w:tabs>
          <w:tab w:val="left" w:pos="2950"/>
          <w:tab w:val="left" w:pos="6100"/>
          <w:tab w:val="left" w:pos="8130"/>
        </w:tabs>
        <w:spacing w:before="1"/>
        <w:ind w:left="342" w:right="1296"/>
        <w:rPr>
          <w:i/>
          <w:sz w:val="24"/>
        </w:r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rsidR="00CA6C9F" w:rsidRDefault="00CA6C9F">
      <w:pPr>
        <w:rPr>
          <w:sz w:val="24"/>
        </w:rPr>
        <w:sectPr w:rsidR="00CA6C9F">
          <w:pgSz w:w="12240" w:h="15840"/>
          <w:pgMar w:top="960" w:right="400" w:bottom="1860" w:left="1360" w:header="749" w:footer="1669" w:gutter="0"/>
          <w:cols w:space="720"/>
        </w:sectPr>
      </w:pPr>
    </w:p>
    <w:p w:rsidR="00CA6C9F" w:rsidRDefault="00CA6C9F">
      <w:pPr>
        <w:pStyle w:val="Textoindependiente"/>
        <w:spacing w:before="7"/>
        <w:rPr>
          <w:i/>
          <w:sz w:val="29"/>
        </w:rPr>
      </w:pPr>
    </w:p>
    <w:p w:rsidR="00CA6C9F" w:rsidRDefault="00234BDB">
      <w:pPr>
        <w:pStyle w:val="Ttulo2"/>
      </w:pPr>
      <w:bookmarkStart w:id="1" w:name="_Toc525911573"/>
      <w:r>
        <w:t>Declaración Jurada sobre Prohibiciones o Inhabilidades</w:t>
      </w:r>
      <w:bookmarkEnd w:id="1"/>
    </w:p>
    <w:p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proofErr w:type="gramStart"/>
      <w:r>
        <w:t>y</w:t>
      </w:r>
      <w:proofErr w:type="gramEnd"/>
      <w:r>
        <w:t xml:space="preserve"> con Tarjeta de Identidad/pasaporte No.</w:t>
      </w:r>
      <w:r>
        <w:rPr>
          <w:u w:val="single"/>
        </w:rPr>
        <w:t xml:space="preserve"> </w:t>
      </w:r>
      <w:r>
        <w:rPr>
          <w:u w:val="single"/>
        </w:rPr>
        <w:tab/>
      </w:r>
      <w:proofErr w:type="gramStart"/>
      <w:r>
        <w:t>actuando</w:t>
      </w:r>
      <w:proofErr w:type="gramEnd"/>
      <w:r>
        <w:t xml:space="preserve"> en mi condición de representante legal</w:t>
      </w:r>
      <w:r>
        <w:rPr>
          <w:spacing w:val="-1"/>
        </w:rPr>
        <w:t xml:space="preserve"> </w:t>
      </w:r>
      <w:r>
        <w:t>de</w:t>
      </w:r>
    </w:p>
    <w:p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rsidR="00CA6C9F" w:rsidRDefault="00CA6C9F">
      <w:pPr>
        <w:pStyle w:val="Textoindependiente"/>
      </w:pPr>
    </w:p>
    <w:p w:rsidR="00CA6C9F" w:rsidRDefault="00234BDB">
      <w:pPr>
        <w:pStyle w:val="Textoindependiente"/>
        <w:ind w:left="342" w:right="1299"/>
        <w:jc w:val="both"/>
      </w:pPr>
      <w:r>
        <w:t xml:space="preserve">“ARTÍCULO 15.- Aptitud para contratar e inhabilidades. Podrán contratar con la Administración, las personas naturales o jurídicas, hondureñas o extranjeras, </w:t>
      </w:r>
      <w:r w:rsidR="00A9064D">
        <w:t>que,</w:t>
      </w:r>
      <w:r>
        <w:t xml:space="preserve"> teniendo plena capacidad de ejercicio, acrediten su solvencia económica y financiera y su idoneidad técnica y profesional y no se hallen comprendidas en algunas de las circunstancias siguientes:</w:t>
      </w:r>
    </w:p>
    <w:p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Prrafodelista"/>
        <w:numPr>
          <w:ilvl w:val="0"/>
          <w:numId w:val="40"/>
        </w:numPr>
        <w:tabs>
          <w:tab w:val="left" w:pos="602"/>
        </w:tabs>
        <w:ind w:left="602" w:hanging="260"/>
        <w:rPr>
          <w:sz w:val="24"/>
        </w:rPr>
      </w:pPr>
      <w:r>
        <w:rPr>
          <w:sz w:val="24"/>
        </w:rPr>
        <w:t>DEROGADO;</w:t>
      </w:r>
    </w:p>
    <w:p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rsidR="00CA6C9F" w:rsidRDefault="00234BDB">
      <w:pPr>
        <w:pStyle w:val="Prrafodelista"/>
        <w:numPr>
          <w:ilvl w:val="0"/>
          <w:numId w:val="40"/>
        </w:numPr>
        <w:tabs>
          <w:tab w:val="left" w:pos="623"/>
        </w:tabs>
        <w:spacing w:before="1"/>
        <w:ind w:right="1301" w:firstLine="0"/>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rsidR="00CA6C9F" w:rsidRDefault="00CA6C9F">
      <w:pPr>
        <w:jc w:val="both"/>
        <w:rPr>
          <w:sz w:val="24"/>
        </w:rPr>
        <w:sectPr w:rsidR="00CA6C9F">
          <w:pgSz w:w="12240" w:h="15840"/>
          <w:pgMar w:top="960" w:right="400" w:bottom="1860" w:left="1360" w:header="749" w:footer="1669" w:gutter="0"/>
          <w:cols w:space="720"/>
        </w:sectPr>
      </w:pPr>
    </w:p>
    <w:p w:rsidR="00CA6C9F" w:rsidRDefault="00CA6C9F">
      <w:pPr>
        <w:pStyle w:val="Textoindependiente"/>
        <w:spacing w:before="2"/>
        <w:rPr>
          <w:sz w:val="18"/>
        </w:rPr>
      </w:pPr>
    </w:p>
    <w:p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rsidR="00CA6C9F" w:rsidRDefault="00CA6C9F">
      <w:pPr>
        <w:pStyle w:val="Textoindependiente"/>
      </w:pPr>
    </w:p>
    <w:p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w:t>
      </w:r>
      <w:r w:rsidR="00057DCA">
        <w:t>uprema de Justicia, los Magistrados</w:t>
      </w:r>
      <w:r>
        <w:t xml:space="preserve"> del Tribunal Supremo Electoral, el Procurador y Subprocurador General de la República, los magistrados del Tribunal Superior de Cu</w:t>
      </w:r>
      <w:r w:rsidR="00057DCA">
        <w:t>entas</w:t>
      </w:r>
      <w:r>
        <w:t>,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A6C9F" w:rsidRDefault="00CA6C9F">
      <w:pPr>
        <w:pStyle w:val="Textoindependiente"/>
        <w:spacing w:before="10"/>
        <w:rPr>
          <w:sz w:val="23"/>
        </w:rPr>
      </w:pPr>
    </w:p>
    <w:p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rsidR="00CA6C9F" w:rsidRDefault="00CA6C9F">
      <w:pPr>
        <w:jc w:val="both"/>
        <w:sectPr w:rsidR="00CA6C9F">
          <w:pgSz w:w="12240" w:h="15840"/>
          <w:pgMar w:top="960" w:right="400" w:bottom="1860" w:left="1360" w:header="749" w:footer="1669" w:gutter="0"/>
          <w:cols w:space="720"/>
        </w:sectPr>
      </w:pPr>
    </w:p>
    <w:p w:rsidR="00CA6C9F" w:rsidRDefault="00234BDB">
      <w:pPr>
        <w:pStyle w:val="Textoindependiente"/>
        <w:tabs>
          <w:tab w:val="left" w:pos="1999"/>
          <w:tab w:val="left" w:pos="2525"/>
          <w:tab w:val="left" w:pos="3967"/>
          <w:tab w:val="left" w:pos="4326"/>
          <w:tab w:val="left" w:pos="4732"/>
          <w:tab w:val="left" w:pos="5312"/>
          <w:tab w:val="left" w:pos="6807"/>
        </w:tabs>
        <w:ind w:left="342"/>
      </w:pPr>
      <w:r>
        <w:lastRenderedPageBreak/>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proofErr w:type="gramStart"/>
      <w:r>
        <w:t>de</w:t>
      </w:r>
      <w:proofErr w:type="gramEnd"/>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rsidR="00CA6C9F" w:rsidRDefault="00234BDB">
      <w:pPr>
        <w:pStyle w:val="Textoindependiente"/>
        <w:tabs>
          <w:tab w:val="left" w:pos="890"/>
          <w:tab w:val="left" w:pos="1416"/>
          <w:tab w:val="left" w:pos="2102"/>
        </w:tabs>
        <w:ind w:left="204"/>
      </w:pPr>
      <w:r>
        <w:br w:type="column"/>
      </w:r>
      <w:r w:rsidR="00E303A2">
        <w:lastRenderedPageBreak/>
        <w:t>Días</w:t>
      </w:r>
      <w:r>
        <w:tab/>
        <w:t>de</w:t>
      </w:r>
      <w:r>
        <w:tab/>
        <w:t>mes</w:t>
      </w:r>
      <w:r>
        <w:tab/>
        <w:t>de</w:t>
      </w:r>
    </w:p>
    <w:p w:rsidR="00CA6C9F" w:rsidRDefault="00CA6C9F">
      <w:pPr>
        <w:sectPr w:rsidR="00CA6C9F">
          <w:type w:val="continuous"/>
          <w:pgSz w:w="12240" w:h="15840"/>
          <w:pgMar w:top="1540" w:right="400" w:bottom="280" w:left="1360" w:header="720" w:footer="720" w:gutter="0"/>
          <w:cols w:num="2" w:space="720" w:equalWidth="0">
            <w:col w:w="6808" w:space="40"/>
            <w:col w:w="3632"/>
          </w:cols>
        </w:sectPr>
      </w:pPr>
    </w:p>
    <w:p w:rsidR="00CA6C9F" w:rsidRDefault="00234BDB">
      <w:pPr>
        <w:pStyle w:val="Textoindependiente"/>
        <w:spacing w:before="1"/>
        <w:ind w:left="342" w:right="1346"/>
      </w:pPr>
      <w:r>
        <w:lastRenderedPageBreak/>
        <w:t>Esta Declaración Jurada debe presentarse en original con la firma autenticada ante Notario (En caso de autenticarse por Notario Extranjero debe ser apostillado).</w:t>
      </w:r>
    </w:p>
    <w:p w:rsidR="00CA6C9F" w:rsidRDefault="00CA6C9F">
      <w:pPr>
        <w:sectPr w:rsidR="00CA6C9F">
          <w:type w:val="continuous"/>
          <w:pgSz w:w="12240" w:h="15840"/>
          <w:pgMar w:top="1540" w:right="400" w:bottom="280" w:left="1360" w:header="720" w:footer="720" w:gutter="0"/>
          <w:cols w:space="720"/>
        </w:sectPr>
      </w:pPr>
    </w:p>
    <w:p w:rsidR="00CA6C9F" w:rsidRDefault="00CA6C9F">
      <w:pPr>
        <w:pStyle w:val="Textoindependiente"/>
        <w:spacing w:before="1"/>
        <w:rPr>
          <w:sz w:val="19"/>
        </w:rPr>
      </w:pPr>
    </w:p>
    <w:p w:rsidR="00CA6C9F" w:rsidRDefault="00234BDB">
      <w:pPr>
        <w:pStyle w:val="Ttulo2"/>
        <w:ind w:left="2240"/>
      </w:pPr>
      <w:bookmarkStart w:id="2" w:name="_Toc525911574"/>
      <w:r>
        <w:t>Formularios de Listas de Precios</w:t>
      </w:r>
      <w:bookmarkEnd w:id="2"/>
    </w:p>
    <w:p w:rsidR="00CA6C9F" w:rsidRDefault="00234BDB">
      <w:pPr>
        <w:spacing w:before="248"/>
        <w:ind w:left="342" w:right="1298"/>
        <w:jc w:val="both"/>
        <w:rPr>
          <w:i/>
        </w:rPr>
      </w:pPr>
      <w:r>
        <w:rPr>
          <w:i/>
        </w:rPr>
        <w:t>[</w:t>
      </w:r>
      <w:r>
        <w:rPr>
          <w:i/>
          <w:sz w:val="24"/>
        </w:rPr>
        <w:t xml:space="preserve">El Oferente completará estos formularios de Listas de Precios de acuerdo con las instrucciones </w:t>
      </w:r>
      <w:r w:rsidR="007806B4">
        <w:rPr>
          <w:i/>
          <w:sz w:val="24"/>
        </w:rPr>
        <w:t>indicadas. La lista de servicios</w:t>
      </w:r>
      <w:r>
        <w:rPr>
          <w:i/>
          <w:sz w:val="24"/>
        </w:rPr>
        <w:t xml:space="preserve"> en la columna 1 de la Lista de Precios deberá coincidir con la Lista de Bienes y Servicios detallada por el Comprador en los Requisitos de los Bienes y Servicios</w:t>
      </w:r>
      <w:r>
        <w:rPr>
          <w:i/>
        </w:rPr>
        <w:t>.]</w:t>
      </w:r>
    </w:p>
    <w:p w:rsidR="00CA6C9F" w:rsidRDefault="00CA6C9F">
      <w:pPr>
        <w:pStyle w:val="Textoindependiente"/>
        <w:spacing w:before="9"/>
        <w:rPr>
          <w:i/>
          <w:sz w:val="32"/>
        </w:rPr>
      </w:pPr>
    </w:p>
    <w:p w:rsidR="00CA6C9F" w:rsidRDefault="00234BDB">
      <w:pPr>
        <w:pStyle w:val="Ttulo2"/>
        <w:spacing w:before="1"/>
      </w:pPr>
      <w:bookmarkStart w:id="3" w:name="_Toc525911575"/>
      <w:r w:rsidRPr="00167740">
        <w:t>Lista de Precios</w:t>
      </w:r>
      <w:bookmarkEnd w:id="3"/>
      <w:r w:rsidR="00BD2901" w:rsidRPr="00167740">
        <w:t xml:space="preserve"> </w:t>
      </w:r>
    </w:p>
    <w:p w:rsidR="00E46AB1" w:rsidRDefault="00E46AB1">
      <w:pPr>
        <w:pStyle w:val="Ttulo2"/>
        <w:spacing w:before="1"/>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5690"/>
        <w:gridCol w:w="1560"/>
        <w:gridCol w:w="1134"/>
      </w:tblGrid>
      <w:tr w:rsidR="00CB3CFC" w:rsidRPr="000A35F0" w:rsidTr="00CF2FFF">
        <w:trPr>
          <w:trHeight w:val="580"/>
        </w:trPr>
        <w:tc>
          <w:tcPr>
            <w:tcW w:w="842" w:type="dxa"/>
          </w:tcPr>
          <w:p w:rsidR="00CB3CFC" w:rsidRPr="000A35F0" w:rsidRDefault="00CF2FFF" w:rsidP="00CF417E">
            <w:pPr>
              <w:pStyle w:val="TableParagraph"/>
              <w:spacing w:before="44"/>
              <w:ind w:left="143" w:right="5" w:hanging="99"/>
              <w:rPr>
                <w:b/>
              </w:rPr>
            </w:pPr>
            <w:r>
              <w:rPr>
                <w:b/>
              </w:rPr>
              <w:t>ITEM</w:t>
            </w:r>
          </w:p>
        </w:tc>
        <w:tc>
          <w:tcPr>
            <w:tcW w:w="5690" w:type="dxa"/>
          </w:tcPr>
          <w:p w:rsidR="00CB3CFC" w:rsidRPr="000A35F0" w:rsidRDefault="00CB3CFC" w:rsidP="00CF417E">
            <w:pPr>
              <w:pStyle w:val="TableParagraph"/>
              <w:spacing w:before="44"/>
              <w:ind w:left="1355"/>
              <w:rPr>
                <w:b/>
              </w:rPr>
            </w:pPr>
            <w:r w:rsidRPr="000A35F0">
              <w:rPr>
                <w:b/>
              </w:rPr>
              <w:t>DESCRIPCION</w:t>
            </w:r>
          </w:p>
        </w:tc>
        <w:tc>
          <w:tcPr>
            <w:tcW w:w="1560" w:type="dxa"/>
          </w:tcPr>
          <w:p w:rsidR="00CB3CFC" w:rsidRPr="000A35F0" w:rsidRDefault="00CB3CFC" w:rsidP="00CF417E">
            <w:pPr>
              <w:pStyle w:val="TableParagraph"/>
              <w:spacing w:before="44"/>
              <w:ind w:left="157" w:right="136" w:firstLine="2"/>
              <w:jc w:val="center"/>
              <w:rPr>
                <w:b/>
              </w:rPr>
            </w:pPr>
            <w:r w:rsidRPr="000A35F0">
              <w:rPr>
                <w:b/>
              </w:rPr>
              <w:t xml:space="preserve">PRECIO </w:t>
            </w:r>
            <w:r>
              <w:rPr>
                <w:b/>
              </w:rPr>
              <w:t>UNITARIO</w:t>
            </w:r>
            <w:r w:rsidRPr="000A35F0">
              <w:rPr>
                <w:b/>
              </w:rPr>
              <w:t xml:space="preserve"> </w:t>
            </w:r>
          </w:p>
        </w:tc>
        <w:tc>
          <w:tcPr>
            <w:tcW w:w="1134" w:type="dxa"/>
          </w:tcPr>
          <w:p w:rsidR="00CB3CFC" w:rsidRPr="000A35F0" w:rsidRDefault="00CB3CFC" w:rsidP="00CF417E">
            <w:pPr>
              <w:pStyle w:val="TableParagraph"/>
              <w:spacing w:before="44"/>
              <w:ind w:left="56" w:right="38"/>
              <w:rPr>
                <w:b/>
              </w:rPr>
            </w:pPr>
            <w:r w:rsidRPr="000A35F0">
              <w:rPr>
                <w:b/>
              </w:rPr>
              <w:t>PRECIO TOTAL</w:t>
            </w:r>
          </w:p>
        </w:tc>
      </w:tr>
      <w:tr w:rsidR="00CB3CFC" w:rsidRPr="000A35F0" w:rsidTr="00CF2FFF">
        <w:trPr>
          <w:trHeight w:val="546"/>
        </w:trPr>
        <w:tc>
          <w:tcPr>
            <w:tcW w:w="842" w:type="dxa"/>
          </w:tcPr>
          <w:p w:rsidR="00CB3CFC" w:rsidRPr="000A35F0" w:rsidRDefault="00CB3CFC" w:rsidP="00CF417E">
            <w:pPr>
              <w:pStyle w:val="TableParagraph"/>
              <w:spacing w:before="24"/>
              <w:ind w:left="22"/>
              <w:jc w:val="center"/>
              <w:rPr>
                <w:b/>
              </w:rPr>
            </w:pPr>
            <w:r w:rsidRPr="000A35F0">
              <w:rPr>
                <w:b/>
              </w:rPr>
              <w:t>1</w:t>
            </w:r>
          </w:p>
        </w:tc>
        <w:tc>
          <w:tcPr>
            <w:tcW w:w="5690" w:type="dxa"/>
          </w:tcPr>
          <w:p w:rsidR="00527975" w:rsidRPr="009A3380" w:rsidRDefault="00CF2FFF" w:rsidP="009A3380">
            <w:pPr>
              <w:jc w:val="both"/>
              <w:rPr>
                <w:rFonts w:ascii="Arial" w:hAnsi="Arial" w:cs="Arial"/>
                <w:color w:val="000000"/>
                <w:sz w:val="20"/>
                <w:szCs w:val="20"/>
              </w:rPr>
            </w:pPr>
            <w:r w:rsidRPr="00711903">
              <w:rPr>
                <w:rFonts w:ascii="Arial" w:hAnsi="Arial" w:cs="Arial"/>
                <w:color w:val="000000"/>
                <w:sz w:val="20"/>
                <w:szCs w:val="20"/>
              </w:rPr>
              <w:t xml:space="preserve">Suministro e instalación de Aire Acondicionado, tipo </w:t>
            </w:r>
            <w:proofErr w:type="spellStart"/>
            <w:r w:rsidRPr="00711903">
              <w:rPr>
                <w:rFonts w:ascii="Arial" w:hAnsi="Arial" w:cs="Arial"/>
                <w:color w:val="000000"/>
                <w:sz w:val="20"/>
                <w:szCs w:val="20"/>
              </w:rPr>
              <w:t>split</w:t>
            </w:r>
            <w:proofErr w:type="spellEnd"/>
            <w:r w:rsidRPr="00711903">
              <w:rPr>
                <w:rFonts w:ascii="Arial" w:hAnsi="Arial" w:cs="Arial"/>
                <w:color w:val="000000"/>
                <w:sz w:val="20"/>
                <w:szCs w:val="20"/>
              </w:rPr>
              <w:t xml:space="preserve"> con capacidad de </w:t>
            </w:r>
            <w:r w:rsidRPr="00711903">
              <w:rPr>
                <w:rFonts w:ascii="Arial" w:hAnsi="Arial" w:cs="Arial"/>
                <w:bCs/>
                <w:color w:val="000000"/>
                <w:sz w:val="20"/>
                <w:szCs w:val="20"/>
              </w:rPr>
              <w:t xml:space="preserve">12,000 BTU, Incluye </w:t>
            </w:r>
            <w:proofErr w:type="spellStart"/>
            <w:r w:rsidRPr="00711903">
              <w:rPr>
                <w:rFonts w:ascii="Arial" w:hAnsi="Arial" w:cs="Arial"/>
                <w:bCs/>
                <w:color w:val="000000"/>
                <w:sz w:val="20"/>
                <w:szCs w:val="20"/>
              </w:rPr>
              <w:t>breaker</w:t>
            </w:r>
            <w:proofErr w:type="spellEnd"/>
            <w:r w:rsidRPr="00711903">
              <w:rPr>
                <w:rFonts w:ascii="Arial" w:hAnsi="Arial" w:cs="Arial"/>
                <w:bCs/>
                <w:color w:val="000000"/>
                <w:sz w:val="20"/>
                <w:szCs w:val="20"/>
              </w:rPr>
              <w:t xml:space="preserve"> de 10 </w:t>
            </w:r>
            <w:proofErr w:type="spellStart"/>
            <w:r w:rsidRPr="00711903">
              <w:rPr>
                <w:rFonts w:ascii="Arial" w:hAnsi="Arial" w:cs="Arial"/>
                <w:bCs/>
                <w:color w:val="000000"/>
                <w:sz w:val="20"/>
                <w:szCs w:val="20"/>
              </w:rPr>
              <w:t>amp</w:t>
            </w:r>
            <w:proofErr w:type="spellEnd"/>
            <w:r w:rsidRPr="00711903">
              <w:rPr>
                <w:rFonts w:ascii="Arial" w:hAnsi="Arial" w:cs="Arial"/>
                <w:bCs/>
                <w:color w:val="000000"/>
                <w:sz w:val="20"/>
                <w:szCs w:val="20"/>
              </w:rPr>
              <w:t xml:space="preserve">.  50 metros de cable 2No.12 cable TSJ desde centro de carga nuevo hasta sitio de instalación de equipo, abrazaderas y demás accesorios, aislante térmico para tubería de refrigeración, fajillas plásticas,  boquete y resane,  soporte de ángulo con pintura anticorrosiva para condensadora empotrada en pared, 6 metros de tubería PVC de 1/2 para drenaje, control remoto inalámbrico, desmontaje de equipo existente y pruebas de funcionamiento, aprobadas por la supervisión. </w:t>
            </w:r>
          </w:p>
        </w:tc>
        <w:tc>
          <w:tcPr>
            <w:tcW w:w="1560" w:type="dxa"/>
          </w:tcPr>
          <w:p w:rsidR="00CB3CFC" w:rsidRPr="000A35F0" w:rsidRDefault="00CB3CFC" w:rsidP="00CF417E">
            <w:pPr>
              <w:pStyle w:val="TableParagraph"/>
            </w:pPr>
          </w:p>
        </w:tc>
        <w:tc>
          <w:tcPr>
            <w:tcW w:w="1134" w:type="dxa"/>
          </w:tcPr>
          <w:p w:rsidR="00CB3CFC" w:rsidRPr="000A35F0" w:rsidRDefault="00CB3CFC" w:rsidP="00CF417E">
            <w:pPr>
              <w:pStyle w:val="TableParagraph"/>
            </w:pPr>
          </w:p>
        </w:tc>
      </w:tr>
      <w:tr w:rsidR="00CF2FFF" w:rsidRPr="000A35F0" w:rsidTr="00CF2FFF">
        <w:trPr>
          <w:trHeight w:val="546"/>
        </w:trPr>
        <w:tc>
          <w:tcPr>
            <w:tcW w:w="842" w:type="dxa"/>
          </w:tcPr>
          <w:p w:rsidR="00CF2FFF" w:rsidRPr="000A35F0" w:rsidRDefault="00CF2FFF" w:rsidP="00CF417E">
            <w:pPr>
              <w:pStyle w:val="TableParagraph"/>
              <w:spacing w:before="24"/>
              <w:ind w:left="22"/>
              <w:jc w:val="center"/>
              <w:rPr>
                <w:b/>
              </w:rPr>
            </w:pPr>
            <w:r>
              <w:rPr>
                <w:b/>
              </w:rPr>
              <w:t>2</w:t>
            </w:r>
          </w:p>
        </w:tc>
        <w:tc>
          <w:tcPr>
            <w:tcW w:w="5690" w:type="dxa"/>
          </w:tcPr>
          <w:p w:rsidR="00CF2FFF" w:rsidRPr="00CF2FFF" w:rsidRDefault="00CF2FFF" w:rsidP="00CF2FFF">
            <w:pPr>
              <w:tabs>
                <w:tab w:val="left" w:pos="2205"/>
              </w:tabs>
              <w:jc w:val="both"/>
              <w:rPr>
                <w:rFonts w:ascii="Arial" w:hAnsi="Arial" w:cs="Arial"/>
                <w:sz w:val="20"/>
                <w:szCs w:val="20"/>
                <w:lang w:val="es-ES" w:eastAsia="es-ES"/>
              </w:rPr>
            </w:pPr>
            <w:r w:rsidRPr="00711903">
              <w:rPr>
                <w:rFonts w:ascii="Arial" w:hAnsi="Arial" w:cs="Arial"/>
                <w:sz w:val="20"/>
                <w:szCs w:val="20"/>
                <w:lang w:val="es-ES" w:eastAsia="es-ES"/>
              </w:rPr>
              <w:t xml:space="preserve">Suministro e instalación de Aire Acondicionado, tipo </w:t>
            </w:r>
            <w:proofErr w:type="spellStart"/>
            <w:r w:rsidRPr="00711903">
              <w:rPr>
                <w:rFonts w:ascii="Arial" w:hAnsi="Arial" w:cs="Arial"/>
                <w:sz w:val="20"/>
                <w:szCs w:val="20"/>
                <w:lang w:val="es-ES" w:eastAsia="es-ES"/>
              </w:rPr>
              <w:t>split</w:t>
            </w:r>
            <w:proofErr w:type="spellEnd"/>
            <w:r w:rsidRPr="00711903">
              <w:rPr>
                <w:rFonts w:ascii="Arial" w:hAnsi="Arial" w:cs="Arial"/>
                <w:sz w:val="20"/>
                <w:szCs w:val="20"/>
                <w:lang w:val="es-ES" w:eastAsia="es-ES"/>
              </w:rPr>
              <w:t xml:space="preserve"> con capacidad de 18,000 BTU, Incluye </w:t>
            </w:r>
            <w:proofErr w:type="spellStart"/>
            <w:r w:rsidRPr="00711903">
              <w:rPr>
                <w:rFonts w:ascii="Arial" w:hAnsi="Arial" w:cs="Arial"/>
                <w:sz w:val="20"/>
                <w:szCs w:val="20"/>
                <w:lang w:val="es-ES" w:eastAsia="es-ES"/>
              </w:rPr>
              <w:t>breaker</w:t>
            </w:r>
            <w:proofErr w:type="spellEnd"/>
            <w:r w:rsidRPr="00711903">
              <w:rPr>
                <w:rFonts w:ascii="Arial" w:hAnsi="Arial" w:cs="Arial"/>
                <w:sz w:val="20"/>
                <w:szCs w:val="20"/>
                <w:lang w:val="es-ES" w:eastAsia="es-ES"/>
              </w:rPr>
              <w:t xml:space="preserve"> de 10 </w:t>
            </w:r>
            <w:proofErr w:type="spellStart"/>
            <w:r w:rsidRPr="00711903">
              <w:rPr>
                <w:rFonts w:ascii="Arial" w:hAnsi="Arial" w:cs="Arial"/>
                <w:sz w:val="20"/>
                <w:szCs w:val="20"/>
                <w:lang w:val="es-ES" w:eastAsia="es-ES"/>
              </w:rPr>
              <w:t>amp</w:t>
            </w:r>
            <w:proofErr w:type="spellEnd"/>
            <w:r w:rsidRPr="00711903">
              <w:rPr>
                <w:rFonts w:ascii="Arial" w:hAnsi="Arial" w:cs="Arial"/>
                <w:sz w:val="20"/>
                <w:szCs w:val="20"/>
                <w:lang w:val="es-ES" w:eastAsia="es-ES"/>
              </w:rPr>
              <w:t xml:space="preserve">.  50 metros de cable No.12 </w:t>
            </w:r>
            <w:proofErr w:type="spellStart"/>
            <w:r w:rsidRPr="00711903">
              <w:rPr>
                <w:rFonts w:ascii="Arial" w:hAnsi="Arial" w:cs="Arial"/>
                <w:sz w:val="20"/>
                <w:szCs w:val="20"/>
                <w:lang w:val="es-ES" w:eastAsia="es-ES"/>
              </w:rPr>
              <w:t>TSJdesde</w:t>
            </w:r>
            <w:proofErr w:type="spellEnd"/>
            <w:r w:rsidRPr="00711903">
              <w:rPr>
                <w:rFonts w:ascii="Arial" w:hAnsi="Arial" w:cs="Arial"/>
                <w:sz w:val="20"/>
                <w:szCs w:val="20"/>
                <w:lang w:val="es-ES" w:eastAsia="es-ES"/>
              </w:rPr>
              <w:t xml:space="preserve"> centro de carga nuevo hasta sitio de instalación de equipo, abrazaderas y demás accesorios, aislante térmico para tubería de refrigeración, fajillas plásticas,  boquete y resane,  soporte de ángulo con pintura anticorrosiva para condensadora empotrada en pared, 6 metros de tubería PVC de 1/2 para drenaje, control remoto inalámbrico, desmontaje de equipo existente y pruebas de funcionamiento aprobadas por la supervisión.</w:t>
            </w:r>
          </w:p>
        </w:tc>
        <w:tc>
          <w:tcPr>
            <w:tcW w:w="1560" w:type="dxa"/>
          </w:tcPr>
          <w:p w:rsidR="00CF2FFF" w:rsidRPr="000A35F0" w:rsidRDefault="00CF2FFF" w:rsidP="00CF417E">
            <w:pPr>
              <w:pStyle w:val="TableParagraph"/>
            </w:pPr>
          </w:p>
        </w:tc>
        <w:tc>
          <w:tcPr>
            <w:tcW w:w="1134" w:type="dxa"/>
          </w:tcPr>
          <w:p w:rsidR="00CF2FFF" w:rsidRPr="000A35F0" w:rsidRDefault="00CF2FFF" w:rsidP="00CF417E">
            <w:pPr>
              <w:pStyle w:val="TableParagraph"/>
            </w:pPr>
          </w:p>
        </w:tc>
      </w:tr>
      <w:tr w:rsidR="00CF2FFF" w:rsidRPr="000A35F0" w:rsidTr="00CF2FFF">
        <w:trPr>
          <w:trHeight w:val="546"/>
        </w:trPr>
        <w:tc>
          <w:tcPr>
            <w:tcW w:w="842" w:type="dxa"/>
          </w:tcPr>
          <w:p w:rsidR="00CF2FFF" w:rsidRPr="000A35F0" w:rsidRDefault="00CF2FFF" w:rsidP="00CF417E">
            <w:pPr>
              <w:pStyle w:val="TableParagraph"/>
              <w:spacing w:before="24"/>
              <w:ind w:left="22"/>
              <w:jc w:val="center"/>
              <w:rPr>
                <w:b/>
              </w:rPr>
            </w:pPr>
            <w:r>
              <w:rPr>
                <w:b/>
              </w:rPr>
              <w:t>3</w:t>
            </w:r>
          </w:p>
        </w:tc>
        <w:tc>
          <w:tcPr>
            <w:tcW w:w="5690" w:type="dxa"/>
          </w:tcPr>
          <w:p w:rsidR="00CF2FFF" w:rsidRDefault="009A3380" w:rsidP="00CF417E">
            <w:pPr>
              <w:pStyle w:val="TableParagraph"/>
              <w:spacing w:before="20"/>
              <w:ind w:right="24"/>
              <w:jc w:val="both"/>
              <w:rPr>
                <w:b/>
              </w:rPr>
            </w:pPr>
            <w:r w:rsidRPr="003F2316">
              <w:rPr>
                <w:rFonts w:ascii="Tahoma" w:hAnsi="Tahoma" w:cs="Tahoma"/>
                <w:sz w:val="18"/>
                <w:szCs w:val="20"/>
                <w:lang w:val="es-ES" w:eastAsia="es-ES"/>
              </w:rPr>
              <w:t xml:space="preserve">Suministro e instalación de Aire Acondicionado, tipo </w:t>
            </w:r>
            <w:proofErr w:type="spellStart"/>
            <w:r w:rsidRPr="003F2316">
              <w:rPr>
                <w:rFonts w:ascii="Tahoma" w:hAnsi="Tahoma" w:cs="Tahoma"/>
                <w:sz w:val="18"/>
                <w:szCs w:val="20"/>
                <w:lang w:val="es-ES" w:eastAsia="es-ES"/>
              </w:rPr>
              <w:t>split</w:t>
            </w:r>
            <w:proofErr w:type="spellEnd"/>
            <w:r w:rsidRPr="003F2316">
              <w:rPr>
                <w:rFonts w:ascii="Tahoma" w:hAnsi="Tahoma" w:cs="Tahoma"/>
                <w:sz w:val="18"/>
                <w:szCs w:val="20"/>
                <w:lang w:val="es-ES" w:eastAsia="es-ES"/>
              </w:rPr>
              <w:t xml:space="preserve"> con capacidad de 60,000 BTU, Incluye </w:t>
            </w:r>
            <w:proofErr w:type="spellStart"/>
            <w:r w:rsidRPr="003F2316">
              <w:rPr>
                <w:rFonts w:ascii="Tahoma" w:hAnsi="Tahoma" w:cs="Tahoma"/>
                <w:sz w:val="18"/>
                <w:szCs w:val="20"/>
                <w:lang w:val="es-ES" w:eastAsia="es-ES"/>
              </w:rPr>
              <w:t>breaker</w:t>
            </w:r>
            <w:proofErr w:type="spellEnd"/>
            <w:r w:rsidRPr="003F2316">
              <w:rPr>
                <w:rFonts w:ascii="Tahoma" w:hAnsi="Tahoma" w:cs="Tahoma"/>
                <w:sz w:val="18"/>
                <w:szCs w:val="20"/>
                <w:lang w:val="es-ES" w:eastAsia="es-ES"/>
              </w:rPr>
              <w:t xml:space="preserve"> de 30 </w:t>
            </w:r>
            <w:proofErr w:type="spellStart"/>
            <w:r w:rsidRPr="003F2316">
              <w:rPr>
                <w:rFonts w:ascii="Tahoma" w:hAnsi="Tahoma" w:cs="Tahoma"/>
                <w:sz w:val="18"/>
                <w:szCs w:val="20"/>
                <w:lang w:val="es-ES" w:eastAsia="es-ES"/>
              </w:rPr>
              <w:t>amp</w:t>
            </w:r>
            <w:proofErr w:type="spellEnd"/>
            <w:r w:rsidRPr="003F2316">
              <w:rPr>
                <w:rFonts w:ascii="Tahoma" w:hAnsi="Tahoma" w:cs="Tahoma"/>
                <w:sz w:val="18"/>
                <w:szCs w:val="20"/>
                <w:lang w:val="es-ES" w:eastAsia="es-ES"/>
              </w:rPr>
              <w:t>. 2 polos. 50 metros de  cable TSJ desde el centro de carga nuevo en cuarto eléctrico hasta el sitio de instalación, abrazaderas y demás accesorios, aislante térmico para tubería de refrigeración,</w:t>
            </w:r>
            <w:r>
              <w:rPr>
                <w:rFonts w:ascii="Tahoma" w:hAnsi="Tahoma" w:cs="Tahoma"/>
                <w:sz w:val="18"/>
                <w:szCs w:val="20"/>
                <w:lang w:val="es-ES" w:eastAsia="es-ES"/>
              </w:rPr>
              <w:t xml:space="preserve"> </w:t>
            </w:r>
            <w:r w:rsidRPr="003F2316">
              <w:rPr>
                <w:rFonts w:ascii="Tahoma" w:hAnsi="Tahoma" w:cs="Tahoma"/>
                <w:sz w:val="18"/>
                <w:szCs w:val="20"/>
                <w:lang w:val="es-ES" w:eastAsia="es-ES"/>
              </w:rPr>
              <w:t>fajillas plásticas,  boquete y resane,  soporte de ángulo con pintura anticorrosiva para condensadora empotrada en pared, 6 metros de tubería PVC de 1/2 para drenaje, control remoto inalámbrico, desmontaje de equipo existente y pruebas de funcionamiento aprobadas por la supervisión.</w:t>
            </w:r>
          </w:p>
        </w:tc>
        <w:tc>
          <w:tcPr>
            <w:tcW w:w="1560" w:type="dxa"/>
          </w:tcPr>
          <w:p w:rsidR="00CF2FFF" w:rsidRPr="000A35F0" w:rsidRDefault="00CF2FFF" w:rsidP="00CF417E">
            <w:pPr>
              <w:pStyle w:val="TableParagraph"/>
            </w:pPr>
          </w:p>
        </w:tc>
        <w:tc>
          <w:tcPr>
            <w:tcW w:w="1134" w:type="dxa"/>
          </w:tcPr>
          <w:p w:rsidR="00CF2FFF" w:rsidRPr="000A35F0" w:rsidRDefault="00CF2FFF" w:rsidP="00CF417E">
            <w:pPr>
              <w:pStyle w:val="TableParagraph"/>
            </w:pPr>
          </w:p>
        </w:tc>
      </w:tr>
      <w:tr w:rsidR="00CF2FFF" w:rsidRPr="000A35F0" w:rsidTr="00CF2FFF">
        <w:trPr>
          <w:trHeight w:val="546"/>
        </w:trPr>
        <w:tc>
          <w:tcPr>
            <w:tcW w:w="842" w:type="dxa"/>
          </w:tcPr>
          <w:p w:rsidR="00CF2FFF" w:rsidRPr="000A35F0" w:rsidRDefault="00CF2FFF" w:rsidP="00CF417E">
            <w:pPr>
              <w:pStyle w:val="TableParagraph"/>
              <w:spacing w:before="24"/>
              <w:ind w:left="22"/>
              <w:jc w:val="center"/>
              <w:rPr>
                <w:b/>
              </w:rPr>
            </w:pPr>
            <w:r>
              <w:rPr>
                <w:b/>
              </w:rPr>
              <w:t>4</w:t>
            </w:r>
          </w:p>
        </w:tc>
        <w:tc>
          <w:tcPr>
            <w:tcW w:w="5690" w:type="dxa"/>
          </w:tcPr>
          <w:p w:rsidR="00CF2FFF" w:rsidRDefault="00570BCF" w:rsidP="00CF417E">
            <w:pPr>
              <w:pStyle w:val="TableParagraph"/>
              <w:spacing w:before="20"/>
              <w:ind w:right="24"/>
              <w:jc w:val="both"/>
              <w:rPr>
                <w:b/>
              </w:rPr>
            </w:pPr>
            <w:r w:rsidRPr="003F2316">
              <w:rPr>
                <w:rFonts w:ascii="Tahoma" w:hAnsi="Tahoma" w:cs="Tahoma"/>
                <w:sz w:val="18"/>
                <w:szCs w:val="20"/>
                <w:lang w:val="es-ES" w:eastAsia="es-ES"/>
              </w:rPr>
              <w:t xml:space="preserve">Suministro e instalación de  Centro de Carga de 42 espacios con </w:t>
            </w:r>
            <w:proofErr w:type="spellStart"/>
            <w:r w:rsidRPr="003F2316">
              <w:rPr>
                <w:rFonts w:ascii="Tahoma" w:hAnsi="Tahoma" w:cs="Tahoma"/>
                <w:sz w:val="18"/>
                <w:szCs w:val="20"/>
                <w:lang w:val="es-ES" w:eastAsia="es-ES"/>
              </w:rPr>
              <w:t>Main</w:t>
            </w:r>
            <w:proofErr w:type="spellEnd"/>
            <w:r w:rsidRPr="003F2316">
              <w:rPr>
                <w:rFonts w:ascii="Tahoma" w:hAnsi="Tahoma" w:cs="Tahoma"/>
                <w:sz w:val="18"/>
                <w:szCs w:val="20"/>
                <w:lang w:val="es-ES" w:eastAsia="es-ES"/>
              </w:rPr>
              <w:t xml:space="preserve"> de 200 A, instalado en forma superficial en cuarto eléctrico y alimentado de las barras existentes con 15 metros de cable 1/</w:t>
            </w:r>
            <w:proofErr w:type="gramStart"/>
            <w:r w:rsidRPr="003F2316">
              <w:rPr>
                <w:rFonts w:ascii="Tahoma" w:hAnsi="Tahoma" w:cs="Tahoma"/>
                <w:sz w:val="18"/>
                <w:szCs w:val="20"/>
                <w:lang w:val="es-ES" w:eastAsia="es-ES"/>
              </w:rPr>
              <w:t>0 ,sin</w:t>
            </w:r>
            <w:proofErr w:type="gramEnd"/>
            <w:r w:rsidRPr="003F2316">
              <w:rPr>
                <w:rFonts w:ascii="Tahoma" w:hAnsi="Tahoma" w:cs="Tahoma"/>
                <w:sz w:val="18"/>
                <w:szCs w:val="20"/>
                <w:lang w:val="es-ES" w:eastAsia="es-ES"/>
              </w:rPr>
              <w:t xml:space="preserve">  </w:t>
            </w:r>
            <w:proofErr w:type="spellStart"/>
            <w:r w:rsidRPr="003F2316">
              <w:rPr>
                <w:rFonts w:ascii="Tahoma" w:hAnsi="Tahoma" w:cs="Tahoma"/>
                <w:sz w:val="18"/>
                <w:szCs w:val="20"/>
                <w:lang w:val="es-ES" w:eastAsia="es-ES"/>
              </w:rPr>
              <w:t>breakers</w:t>
            </w:r>
            <w:proofErr w:type="spellEnd"/>
            <w:r w:rsidRPr="003F2316">
              <w:rPr>
                <w:rFonts w:ascii="Tahoma" w:hAnsi="Tahoma" w:cs="Tahoma"/>
                <w:sz w:val="18"/>
                <w:szCs w:val="20"/>
                <w:lang w:val="es-ES" w:eastAsia="es-ES"/>
              </w:rPr>
              <w:t xml:space="preserve">, abrazaderas, tacos para concreto y demás accesorios, fajillas plásticas y resane, balanceo de cargas y pruebas de funcionamiento, aprobadas por la supervisión. Nota: Los </w:t>
            </w:r>
            <w:proofErr w:type="spellStart"/>
            <w:r w:rsidRPr="003F2316">
              <w:rPr>
                <w:rFonts w:ascii="Tahoma" w:hAnsi="Tahoma" w:cs="Tahoma"/>
                <w:sz w:val="18"/>
                <w:szCs w:val="20"/>
                <w:lang w:val="es-ES" w:eastAsia="es-ES"/>
              </w:rPr>
              <w:t>Breakers</w:t>
            </w:r>
            <w:proofErr w:type="spellEnd"/>
            <w:r w:rsidRPr="003F2316">
              <w:rPr>
                <w:rFonts w:ascii="Tahoma" w:hAnsi="Tahoma" w:cs="Tahoma"/>
                <w:sz w:val="18"/>
                <w:szCs w:val="20"/>
                <w:lang w:val="es-ES" w:eastAsia="es-ES"/>
              </w:rPr>
              <w:t xml:space="preserve"> de cada aire acondicionado están incluidos en la alimentación eléctrica de cada equipo.</w:t>
            </w:r>
          </w:p>
        </w:tc>
        <w:tc>
          <w:tcPr>
            <w:tcW w:w="1560" w:type="dxa"/>
          </w:tcPr>
          <w:p w:rsidR="00CF2FFF" w:rsidRPr="000A35F0" w:rsidRDefault="00CF2FFF" w:rsidP="00CF417E">
            <w:pPr>
              <w:pStyle w:val="TableParagraph"/>
            </w:pPr>
          </w:p>
        </w:tc>
        <w:tc>
          <w:tcPr>
            <w:tcW w:w="1134" w:type="dxa"/>
          </w:tcPr>
          <w:p w:rsidR="00CF2FFF" w:rsidRPr="000A35F0" w:rsidRDefault="00CF2FFF" w:rsidP="00CF417E">
            <w:pPr>
              <w:pStyle w:val="TableParagraph"/>
            </w:pPr>
          </w:p>
        </w:tc>
      </w:tr>
      <w:tr w:rsidR="00CB3CFC" w:rsidRPr="000A35F0" w:rsidTr="00CF2FFF">
        <w:trPr>
          <w:trHeight w:val="323"/>
        </w:trPr>
        <w:tc>
          <w:tcPr>
            <w:tcW w:w="842" w:type="dxa"/>
          </w:tcPr>
          <w:p w:rsidR="00CB3CFC" w:rsidRPr="000A35F0" w:rsidRDefault="00CB3CFC" w:rsidP="00CF417E">
            <w:pPr>
              <w:pStyle w:val="TableParagraph"/>
            </w:pPr>
          </w:p>
        </w:tc>
        <w:tc>
          <w:tcPr>
            <w:tcW w:w="5690" w:type="dxa"/>
          </w:tcPr>
          <w:p w:rsidR="00CB3CFC" w:rsidRPr="000A35F0" w:rsidRDefault="00CB3CFC" w:rsidP="00CF417E">
            <w:pPr>
              <w:pStyle w:val="TableParagraph"/>
              <w:spacing w:before="24"/>
              <w:ind w:left="45"/>
              <w:rPr>
                <w:b/>
              </w:rPr>
            </w:pPr>
            <w:r w:rsidRPr="000A35F0">
              <w:rPr>
                <w:b/>
              </w:rPr>
              <w:t>GRAN TOTAL</w:t>
            </w:r>
          </w:p>
        </w:tc>
        <w:tc>
          <w:tcPr>
            <w:tcW w:w="1560" w:type="dxa"/>
          </w:tcPr>
          <w:p w:rsidR="00CB3CFC" w:rsidRPr="000A35F0" w:rsidRDefault="00CB3CFC" w:rsidP="00CF417E">
            <w:pPr>
              <w:pStyle w:val="TableParagraph"/>
            </w:pPr>
          </w:p>
        </w:tc>
        <w:tc>
          <w:tcPr>
            <w:tcW w:w="1134" w:type="dxa"/>
          </w:tcPr>
          <w:p w:rsidR="00CB3CFC" w:rsidRPr="000A35F0" w:rsidRDefault="00CB3CFC" w:rsidP="00CF417E">
            <w:pPr>
              <w:pStyle w:val="TableParagraph"/>
            </w:pPr>
          </w:p>
        </w:tc>
      </w:tr>
    </w:tbl>
    <w:p w:rsidR="00CB3CFC" w:rsidRDefault="00CB3CFC">
      <w:pPr>
        <w:pStyle w:val="Ttulo2"/>
        <w:spacing w:before="1"/>
      </w:pPr>
    </w:p>
    <w:p w:rsidR="00CA6C9F" w:rsidRPr="00BD2901" w:rsidRDefault="00CA6C9F">
      <w:pPr>
        <w:pStyle w:val="Textoindependiente"/>
        <w:spacing w:before="11"/>
        <w:rPr>
          <w:b/>
          <w:color w:val="FF0000"/>
          <w:sz w:val="20"/>
        </w:rPr>
      </w:pPr>
    </w:p>
    <w:p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rsidR="00E91B7A" w:rsidRDefault="00E91B7A">
      <w:pPr>
        <w:pStyle w:val="Textoindependiente"/>
        <w:spacing w:before="1"/>
        <w:ind w:left="342" w:right="1306"/>
        <w:jc w:val="both"/>
      </w:pPr>
    </w:p>
    <w:p w:rsidR="00CA6C9F" w:rsidRDefault="00234BDB">
      <w:pPr>
        <w:pStyle w:val="Textoindependiente"/>
        <w:ind w:left="342"/>
      </w:pPr>
      <w:r>
        <w:t>Los precios deberán presentarse en Lempiras y únicamente con dos decimales.</w:t>
      </w:r>
    </w:p>
    <w:p w:rsidR="00CA6C9F" w:rsidRDefault="00CA6C9F">
      <w:pPr>
        <w:pStyle w:val="Textoindependiente"/>
        <w:spacing w:before="9"/>
        <w:rPr>
          <w:sz w:val="23"/>
        </w:rPr>
      </w:pPr>
    </w:p>
    <w:p w:rsidR="00847B3B" w:rsidRPr="00847B3B" w:rsidRDefault="00234BDB" w:rsidP="00847B3B">
      <w:pPr>
        <w:ind w:left="342" w:right="1296"/>
        <w:jc w:val="both"/>
        <w:rPr>
          <w:color w:val="FF0000"/>
          <w:sz w:val="24"/>
        </w:rPr>
      </w:pPr>
      <w:r>
        <w:rPr>
          <w:sz w:val="24"/>
        </w:rPr>
        <w:t xml:space="preserve">El valor total de la oferta no deberá comprender el impuesto sobre ventas, ya que </w:t>
      </w:r>
      <w:r w:rsidR="00847B3B" w:rsidRPr="00847B3B">
        <w:rPr>
          <w:rFonts w:ascii="Arial Narrow" w:hAnsi="Arial Narrow"/>
          <w:sz w:val="24"/>
          <w:szCs w:val="24"/>
        </w:rPr>
        <w:t xml:space="preserve">El Instituto Hondureño de Seguridad Social, IHSS, está exento del pago de Impuesto Sobre Venta, según </w:t>
      </w:r>
      <w:r w:rsidR="009C7F0C">
        <w:rPr>
          <w:rFonts w:ascii="Arial Narrow" w:hAnsi="Arial Narrow"/>
          <w:b/>
          <w:i/>
          <w:sz w:val="24"/>
          <w:szCs w:val="24"/>
        </w:rPr>
        <w:t>RESOLUCION No ISV-E2019002786</w:t>
      </w:r>
    </w:p>
    <w:p w:rsidR="007246A9" w:rsidRDefault="007246A9" w:rsidP="007246A9">
      <w:pPr>
        <w:ind w:left="342" w:right="1296"/>
        <w:jc w:val="both"/>
        <w:rPr>
          <w:color w:val="FF0000"/>
          <w:sz w:val="24"/>
        </w:rPr>
      </w:pPr>
    </w:p>
    <w:p w:rsidR="007246A9" w:rsidRDefault="007246A9" w:rsidP="007246A9">
      <w:pPr>
        <w:ind w:left="342" w:right="1296"/>
        <w:jc w:val="both"/>
        <w:rPr>
          <w:color w:val="FF0000"/>
          <w:sz w:val="24"/>
        </w:rPr>
      </w:pPr>
    </w:p>
    <w:p w:rsidR="007246A9" w:rsidRPr="007246A9" w:rsidRDefault="007246A9" w:rsidP="007246A9">
      <w:pPr>
        <w:ind w:left="342" w:right="1296"/>
        <w:jc w:val="both"/>
        <w:rPr>
          <w:sz w:val="24"/>
        </w:rPr>
      </w:pPr>
      <w:r w:rsidRPr="007246A9">
        <w:rPr>
          <w:sz w:val="24"/>
        </w:rPr>
        <w:t>En los cuadros de Esp</w:t>
      </w:r>
      <w:r w:rsidR="00B65A70">
        <w:rPr>
          <w:sz w:val="24"/>
        </w:rPr>
        <w:t>ecificaciones Técnicas,</w:t>
      </w:r>
      <w:r w:rsidRPr="007246A9">
        <w:rPr>
          <w:sz w:val="24"/>
        </w:rPr>
        <w:t xml:space="preserve"> el proveedor deberá indicar los folios de cumplimiento para cada especificación.</w:t>
      </w:r>
    </w:p>
    <w:p w:rsidR="007246A9" w:rsidRDefault="007246A9" w:rsidP="007246A9">
      <w:pPr>
        <w:ind w:left="342" w:right="1296"/>
        <w:jc w:val="both"/>
        <w:rPr>
          <w:color w:val="FF0000"/>
          <w:sz w:val="24"/>
        </w:rPr>
      </w:pPr>
    </w:p>
    <w:p w:rsidR="00D57708" w:rsidRDefault="00D57708" w:rsidP="007246A9">
      <w:pPr>
        <w:ind w:left="342" w:right="1296"/>
        <w:jc w:val="both"/>
        <w:rPr>
          <w:color w:val="FF0000"/>
          <w:sz w:val="24"/>
        </w:rPr>
      </w:pPr>
    </w:p>
    <w:p w:rsidR="00CA6C9F" w:rsidRDefault="00CA6C9F">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31C97" w:rsidRDefault="00C31C97">
      <w:pPr>
        <w:pStyle w:val="Textoindependiente"/>
        <w:rPr>
          <w:sz w:val="20"/>
        </w:rPr>
      </w:pPr>
    </w:p>
    <w:p w:rsidR="00CA6C9F" w:rsidRDefault="00CA6C9F">
      <w:pPr>
        <w:pStyle w:val="Textoindependiente"/>
        <w:rPr>
          <w:sz w:val="20"/>
        </w:rPr>
      </w:pPr>
    </w:p>
    <w:p w:rsidR="00CA6C9F" w:rsidRDefault="00234BDB" w:rsidP="00D922A7">
      <w:pPr>
        <w:jc w:val="center"/>
        <w:rPr>
          <w:b/>
          <w:sz w:val="18"/>
        </w:rPr>
      </w:pPr>
      <w:r>
        <w:rPr>
          <w:b/>
          <w:sz w:val="18"/>
          <w:u w:val="single"/>
        </w:rPr>
        <w:t>FORMULARIO DE GARANTIA MANTENIMIENTO DE OFERTA</w:t>
      </w:r>
      <w:r>
        <w:rPr>
          <w:b/>
          <w:sz w:val="18"/>
        </w:rPr>
        <w:t xml:space="preserve"> NOMBRE DE ASEGURADORA / BANCO</w:t>
      </w:r>
    </w:p>
    <w:p w:rsidR="00CA6C9F" w:rsidRDefault="00CA6C9F">
      <w:pPr>
        <w:pStyle w:val="Textoindependiente"/>
        <w:spacing w:before="5"/>
        <w:rPr>
          <w:b/>
          <w:sz w:val="17"/>
        </w:rPr>
      </w:pPr>
    </w:p>
    <w:p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rsidR="00CA6C9F" w:rsidRDefault="00CA6C9F">
      <w:pPr>
        <w:pStyle w:val="Textoindependiente"/>
        <w:spacing w:before="6"/>
        <w:rPr>
          <w:b/>
          <w:sz w:val="10"/>
        </w:rPr>
      </w:pPr>
    </w:p>
    <w:p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rsidR="00CA6C9F" w:rsidRDefault="00CA6C9F">
      <w:pPr>
        <w:pStyle w:val="Textoindependiente"/>
        <w:spacing w:before="7"/>
        <w:rPr>
          <w:b/>
          <w:sz w:val="9"/>
        </w:rPr>
      </w:pPr>
    </w:p>
    <w:p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rsidR="00CA6C9F" w:rsidRDefault="00C80CCB">
      <w:pPr>
        <w:tabs>
          <w:tab w:val="left" w:pos="6240"/>
          <w:tab w:val="left" w:pos="7299"/>
          <w:tab w:val="left" w:pos="8957"/>
        </w:tabs>
        <w:spacing w:before="1"/>
        <w:ind w:left="342" w:right="1302" w:firstLine="4692"/>
        <w:rPr>
          <w:sz w:val="18"/>
        </w:rPr>
      </w:pPr>
      <w:r>
        <w:rPr>
          <w:noProof/>
          <w:lang w:bidi="ar-SA"/>
        </w:rPr>
        <mc:AlternateContent>
          <mc:Choice Requires="wps">
            <w:drawing>
              <wp:anchor distT="0" distB="0" distL="114300" distR="114300" simplePos="0" relativeHeight="251653632" behindDoc="1" locked="0" layoutInCell="1" allowOverlap="1" wp14:anchorId="6389C7F4" wp14:editId="37C8C7FD">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F0183E"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dbEgIAACo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" strokeweight=".36pt">
                <w10:wrap anchorx="page"/>
              </v:line>
            </w:pict>
          </mc:Fallback>
        </mc:AlternateContent>
      </w:r>
      <w:proofErr w:type="gramStart"/>
      <w:r w:rsidR="00234BDB">
        <w:rPr>
          <w:sz w:val="18"/>
        </w:rPr>
        <w:t>para</w:t>
      </w:r>
      <w:proofErr w:type="gramEnd"/>
      <w:r w:rsidR="00234BDB">
        <w:rPr>
          <w:sz w:val="18"/>
        </w:rPr>
        <w:tab/>
        <w:t>la</w:t>
      </w:r>
      <w:r w:rsidR="00234BDB">
        <w:rPr>
          <w:sz w:val="18"/>
        </w:rPr>
        <w:tab/>
        <w:t>prestación</w:t>
      </w:r>
      <w:r w:rsidR="00234BDB">
        <w:rPr>
          <w:sz w:val="18"/>
        </w:rPr>
        <w:tab/>
      </w:r>
      <w:r w:rsidR="00234BDB">
        <w:rPr>
          <w:spacing w:val="-1"/>
          <w:sz w:val="18"/>
        </w:rPr>
        <w:t xml:space="preserve">del </w:t>
      </w:r>
      <w:r w:rsidR="00A9064D">
        <w:rPr>
          <w:sz w:val="18"/>
        </w:rPr>
        <w:t>Servicio “</w:t>
      </w:r>
      <w:r w:rsidR="00A9064D">
        <w:rPr>
          <w:sz w:val="18"/>
          <w:u w:val="single"/>
        </w:rPr>
        <w:tab/>
      </w:r>
      <w:r w:rsidR="00234BDB">
        <w:rPr>
          <w:sz w:val="18"/>
        </w:rPr>
        <w:t>.</w:t>
      </w:r>
    </w:p>
    <w:p w:rsidR="00CA6C9F" w:rsidRDefault="00CA6C9F">
      <w:pPr>
        <w:pStyle w:val="Textoindependiente"/>
        <w:spacing w:before="9"/>
        <w:rPr>
          <w:sz w:val="17"/>
        </w:rPr>
      </w:pPr>
    </w:p>
    <w:p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rsidR="00CA6C9F" w:rsidRDefault="00CA6C9F">
      <w:pPr>
        <w:pStyle w:val="Textoindependiente"/>
        <w:spacing w:before="5"/>
        <w:rPr>
          <w:b/>
          <w:sz w:val="10"/>
        </w:rPr>
      </w:pPr>
    </w:p>
    <w:p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rsidR="00CA6C9F" w:rsidRDefault="00CA6C9F">
      <w:pPr>
        <w:pStyle w:val="Textoindependiente"/>
        <w:spacing w:before="9"/>
        <w:rPr>
          <w:b/>
          <w:sz w:val="9"/>
        </w:rPr>
      </w:pPr>
    </w:p>
    <w:p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rsidR="00CA6C9F" w:rsidRDefault="00CA6C9F">
      <w:pPr>
        <w:pStyle w:val="Textoindependiente"/>
        <w:spacing w:before="1"/>
        <w:rPr>
          <w:b/>
          <w:sz w:val="20"/>
        </w:rPr>
      </w:pPr>
    </w:p>
    <w:p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CA6C9F" w:rsidRDefault="00CA6C9F">
      <w:pPr>
        <w:pStyle w:val="Textoindependiente"/>
        <w:spacing w:before="7"/>
        <w:rPr>
          <w:b/>
          <w:sz w:val="17"/>
        </w:rPr>
      </w:pPr>
    </w:p>
    <w:p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rsidR="00CA6C9F" w:rsidRDefault="00CA6C9F">
      <w:pPr>
        <w:pStyle w:val="Textoindependiente"/>
        <w:spacing w:before="1"/>
        <w:rPr>
          <w:b/>
          <w:sz w:val="10"/>
        </w:rPr>
      </w:pPr>
    </w:p>
    <w:p w:rsidR="00CA6C9F" w:rsidRDefault="00234BDB">
      <w:pPr>
        <w:spacing w:before="92" w:line="207" w:lineRule="exact"/>
        <w:ind w:left="342"/>
        <w:rPr>
          <w:sz w:val="18"/>
        </w:rPr>
      </w:pPr>
      <w:r>
        <w:rPr>
          <w:sz w:val="18"/>
        </w:rPr>
        <w:t>Se entenderá por el incumplimiento si el Afianzado/Garantizado:</w:t>
      </w:r>
    </w:p>
    <w:p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rsidR="00CA6C9F" w:rsidRDefault="00CA6C9F">
      <w:pPr>
        <w:pStyle w:val="Textoindependiente"/>
        <w:spacing w:before="11"/>
        <w:rPr>
          <w:sz w:val="17"/>
        </w:rPr>
      </w:pPr>
    </w:p>
    <w:p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rsidR="00CA6C9F" w:rsidRDefault="00CA6C9F">
      <w:pPr>
        <w:pStyle w:val="Textoindependiente"/>
        <w:rPr>
          <w:sz w:val="20"/>
        </w:rPr>
      </w:pPr>
    </w:p>
    <w:p w:rsidR="00CA6C9F" w:rsidRDefault="00CA6C9F">
      <w:pPr>
        <w:pStyle w:val="Textoindependiente"/>
        <w:rPr>
          <w:sz w:val="20"/>
        </w:rPr>
      </w:pPr>
    </w:p>
    <w:p w:rsidR="00CA6C9F" w:rsidRDefault="00234BDB">
      <w:pPr>
        <w:spacing w:before="165"/>
        <w:ind w:left="1284" w:right="829"/>
        <w:jc w:val="center"/>
        <w:rPr>
          <w:b/>
          <w:sz w:val="18"/>
        </w:rPr>
      </w:pPr>
      <w:r>
        <w:rPr>
          <w:b/>
          <w:sz w:val="18"/>
        </w:rPr>
        <w:t>SELLO Y FIRMA AUTORIZADA</w:t>
      </w:r>
    </w:p>
    <w:p w:rsidR="00CA6C9F" w:rsidRDefault="00CA6C9F">
      <w:pPr>
        <w:jc w:val="center"/>
        <w:rPr>
          <w:sz w:val="18"/>
        </w:rPr>
        <w:sectPr w:rsidR="00CA6C9F">
          <w:pgSz w:w="12240" w:h="15840"/>
          <w:pgMar w:top="960" w:right="400" w:bottom="1860" w:left="1360" w:header="749" w:footer="1669" w:gutter="0"/>
          <w:cols w:space="720"/>
        </w:sectPr>
      </w:pPr>
    </w:p>
    <w:p w:rsidR="00CA6C9F" w:rsidRDefault="00CA6C9F">
      <w:pPr>
        <w:pStyle w:val="Textoindependiente"/>
        <w:spacing w:before="1"/>
        <w:rPr>
          <w:b/>
          <w:sz w:val="17"/>
        </w:rPr>
      </w:pPr>
    </w:p>
    <w:p w:rsidR="00CA6C9F" w:rsidRDefault="00234BDB">
      <w:pPr>
        <w:spacing w:before="100" w:line="223" w:lineRule="exact"/>
        <w:ind w:left="1283" w:right="2242"/>
        <w:jc w:val="center"/>
        <w:rPr>
          <w:rFonts w:ascii="Tahoma"/>
          <w:b/>
          <w:sz w:val="18"/>
        </w:rPr>
      </w:pPr>
      <w:r>
        <w:rPr>
          <w:rFonts w:ascii="Tahoma"/>
          <w:b/>
          <w:sz w:val="18"/>
          <w:u w:val="single"/>
        </w:rPr>
        <w:t xml:space="preserve">FORMATO </w:t>
      </w:r>
      <w:r>
        <w:rPr>
          <w:rFonts w:ascii="Tahoma"/>
          <w:b/>
          <w:i/>
          <w:sz w:val="19"/>
          <w:u w:val="single"/>
        </w:rPr>
        <w:t xml:space="preserve">[GARANTIA/FIANZA] </w:t>
      </w:r>
      <w:r>
        <w:rPr>
          <w:rFonts w:ascii="Tahoma"/>
          <w:b/>
          <w:sz w:val="18"/>
          <w:u w:val="single"/>
        </w:rPr>
        <w:t>DE CUMPLIMIENTO</w:t>
      </w:r>
    </w:p>
    <w:p w:rsidR="00CA6C9F" w:rsidRDefault="00234BDB">
      <w:pPr>
        <w:spacing w:line="212" w:lineRule="exact"/>
        <w:ind w:left="1283" w:right="2242"/>
        <w:jc w:val="center"/>
        <w:rPr>
          <w:rFonts w:ascii="Tahoma"/>
          <w:b/>
          <w:i/>
          <w:sz w:val="19"/>
        </w:rPr>
      </w:pPr>
      <w:r>
        <w:rPr>
          <w:rFonts w:ascii="Tahoma"/>
          <w:b/>
          <w:i/>
          <w:sz w:val="19"/>
        </w:rPr>
        <w:t>[NOMBRE DE ASEGURADORA/BANCO]</w:t>
      </w:r>
    </w:p>
    <w:p w:rsidR="00CA6C9F" w:rsidRDefault="00234BDB">
      <w:pPr>
        <w:spacing w:line="228" w:lineRule="exact"/>
        <w:ind w:left="394"/>
        <w:rPr>
          <w:rFonts w:ascii="Tahoma"/>
          <w:b/>
          <w:i/>
          <w:sz w:val="19"/>
        </w:rPr>
      </w:pPr>
      <w:r>
        <w:rPr>
          <w:rFonts w:ascii="Tahoma"/>
          <w:b/>
          <w:i/>
          <w:sz w:val="19"/>
        </w:rPr>
        <w:t>[GARANTIA / FIANZA]</w:t>
      </w:r>
    </w:p>
    <w:p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rsidR="00CA6C9F" w:rsidRDefault="00CA6C9F">
      <w:pPr>
        <w:pStyle w:val="Textoindependiente"/>
        <w:spacing w:before="9"/>
        <w:rPr>
          <w:rFonts w:ascii="Tahoma"/>
          <w:sz w:val="17"/>
        </w:rPr>
      </w:pPr>
    </w:p>
    <w:p w:rsidR="00CA6C9F" w:rsidRDefault="00234BDB">
      <w:pPr>
        <w:spacing w:before="1" w:line="217" w:lineRule="exact"/>
        <w:ind w:left="342"/>
        <w:jc w:val="both"/>
        <w:rPr>
          <w:rFonts w:ascii="Tahoma"/>
          <w:b/>
          <w:sz w:val="18"/>
        </w:rPr>
      </w:pPr>
      <w:r>
        <w:rPr>
          <w:rFonts w:ascii="Tahoma"/>
          <w:b/>
          <w:sz w:val="18"/>
        </w:rPr>
        <w:t>SUMA</w:t>
      </w:r>
    </w:p>
    <w:p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rsidR="00CA6C9F" w:rsidRDefault="00CA6C9F">
      <w:pPr>
        <w:pStyle w:val="Textoindependiente"/>
        <w:spacing w:before="9"/>
        <w:rPr>
          <w:rFonts w:ascii="Tahoma"/>
          <w:b/>
          <w:sz w:val="27"/>
        </w:rPr>
      </w:pPr>
    </w:p>
    <w:p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rsidR="00CA6C9F" w:rsidRDefault="00CA6C9F">
      <w:pPr>
        <w:pStyle w:val="Textoindependiente"/>
        <w:rPr>
          <w:rFonts w:ascii="Tahoma"/>
          <w:b/>
          <w:sz w:val="18"/>
        </w:rPr>
      </w:pPr>
    </w:p>
    <w:p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rsidR="00CA6C9F" w:rsidRDefault="00CA6C9F">
      <w:pPr>
        <w:pStyle w:val="Textoindependiente"/>
        <w:spacing w:before="11"/>
        <w:rPr>
          <w:rFonts w:ascii="Tahoma"/>
          <w:b/>
          <w:sz w:val="17"/>
        </w:rPr>
      </w:pPr>
    </w:p>
    <w:p w:rsidR="00CA6C9F" w:rsidRDefault="00234BDB">
      <w:pPr>
        <w:ind w:left="342"/>
        <w:rPr>
          <w:rFonts w:ascii="Tahoma" w:hAnsi="Tahoma"/>
          <w:sz w:val="18"/>
        </w:rPr>
      </w:pPr>
      <w:r>
        <w:rPr>
          <w:rFonts w:ascii="Tahoma" w:hAnsi="Tahoma"/>
          <w:sz w:val="18"/>
        </w:rPr>
        <w:t>Se entenderá por el incumplimiento si el Afianzado/Garantizado:</w:t>
      </w:r>
    </w:p>
    <w:p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rsidR="00CA6C9F" w:rsidRDefault="00CA6C9F">
      <w:pPr>
        <w:pStyle w:val="Textoindependiente"/>
        <w:spacing w:before="2"/>
        <w:rPr>
          <w:rFonts w:ascii="Tahoma"/>
          <w:sz w:val="18"/>
        </w:rPr>
      </w:pPr>
    </w:p>
    <w:p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rsidR="00CA6C9F" w:rsidRDefault="00CA6C9F">
      <w:pPr>
        <w:pStyle w:val="Textoindependiente"/>
        <w:rPr>
          <w:rFonts w:ascii="Tahoma"/>
          <w:sz w:val="22"/>
        </w:rPr>
      </w:pPr>
    </w:p>
    <w:p w:rsidR="00CA6C9F" w:rsidRDefault="00CA6C9F">
      <w:pPr>
        <w:pStyle w:val="Textoindependiente"/>
        <w:spacing w:before="10"/>
        <w:rPr>
          <w:rFonts w:ascii="Tahoma"/>
          <w:sz w:val="31"/>
        </w:rPr>
      </w:pPr>
    </w:p>
    <w:p w:rsidR="00CA6C9F" w:rsidRDefault="00234BDB">
      <w:pPr>
        <w:ind w:left="1284" w:right="829"/>
        <w:jc w:val="center"/>
        <w:rPr>
          <w:rFonts w:ascii="Tahoma"/>
          <w:b/>
          <w:sz w:val="18"/>
        </w:rPr>
      </w:pPr>
      <w:r>
        <w:rPr>
          <w:rFonts w:ascii="Tahoma"/>
          <w:b/>
          <w:sz w:val="18"/>
        </w:rPr>
        <w:t>SELLO Y FIRMA AUTORIZADA</w:t>
      </w:r>
    </w:p>
    <w:p w:rsidR="00CA6C9F" w:rsidRDefault="00CA6C9F">
      <w:pPr>
        <w:jc w:val="center"/>
        <w:rPr>
          <w:rFonts w:ascii="Tahoma"/>
          <w:sz w:val="18"/>
        </w:rPr>
        <w:sectPr w:rsidR="00CA6C9F">
          <w:pgSz w:w="12240" w:h="15840"/>
          <w:pgMar w:top="960" w:right="400" w:bottom="1860" w:left="1360" w:header="749" w:footer="1669" w:gutter="0"/>
          <w:cols w:space="720"/>
        </w:sectPr>
      </w:pPr>
    </w:p>
    <w:p w:rsidR="00CA6C9F" w:rsidRDefault="00CA6C9F">
      <w:pPr>
        <w:pStyle w:val="Textoindependiente"/>
        <w:spacing w:before="11"/>
        <w:rPr>
          <w:rFonts w:ascii="Tahoma"/>
          <w:b/>
          <w:sz w:val="17"/>
        </w:rPr>
      </w:pPr>
    </w:p>
    <w:p w:rsidR="00CA6C9F" w:rsidRDefault="00234BDB">
      <w:pPr>
        <w:pStyle w:val="Ttulo1"/>
        <w:ind w:left="1284" w:right="2242"/>
      </w:pPr>
      <w:bookmarkStart w:id="4" w:name="_Toc525911576"/>
      <w:r>
        <w:t>Condiciones Generales del Contrato</w:t>
      </w:r>
      <w:bookmarkEnd w:id="4"/>
    </w:p>
    <w:p w:rsidR="00CA6C9F" w:rsidRDefault="00CA6C9F">
      <w:pPr>
        <w:pStyle w:val="Textoindependiente"/>
        <w:spacing w:before="3"/>
        <w:rPr>
          <w:rFonts w:ascii="Arial"/>
          <w:b/>
          <w:sz w:val="47"/>
        </w:rPr>
      </w:pPr>
    </w:p>
    <w:p w:rsidR="00CA6C9F" w:rsidRDefault="00234BDB">
      <w:pPr>
        <w:pStyle w:val="Ttulo4"/>
        <w:spacing w:before="1"/>
        <w:ind w:left="1284" w:right="2242"/>
        <w:jc w:val="center"/>
      </w:pPr>
      <w:r>
        <w:t>Índice de Cláusulas</w:t>
      </w:r>
    </w:p>
    <w:p w:rsidR="00CA6C9F" w:rsidRDefault="002D4FB0">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B42DA7">
        <w:rPr>
          <w:color w:val="0000FF"/>
          <w:sz w:val="24"/>
        </w:rPr>
        <w:t>29</w:t>
      </w:r>
    </w:p>
    <w:p w:rsidR="00CA6C9F" w:rsidRDefault="002D4FB0">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B42DA7">
        <w:rPr>
          <w:sz w:val="24"/>
        </w:rPr>
        <w:t>30</w:t>
      </w:r>
    </w:p>
    <w:p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B42DA7">
        <w:rPr>
          <w:sz w:val="24"/>
        </w:rPr>
        <w:t>30</w:t>
      </w:r>
    </w:p>
    <w:p w:rsidR="00CA6C9F" w:rsidRDefault="002D4FB0">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B42DA7">
        <w:rPr>
          <w:sz w:val="24"/>
        </w:rPr>
        <w:t>31</w:t>
      </w:r>
    </w:p>
    <w:p w:rsidR="00CA6C9F" w:rsidRDefault="002D4FB0">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B42DA7">
        <w:rPr>
          <w:sz w:val="24"/>
        </w:rPr>
        <w:t>32</w:t>
      </w:r>
    </w:p>
    <w:p w:rsidR="00CA6C9F" w:rsidRDefault="002D4FB0">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4566BF">
        <w:rPr>
          <w:sz w:val="24"/>
        </w:rPr>
        <w:t>33</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4566BF">
        <w:rPr>
          <w:color w:val="0000FF"/>
          <w:sz w:val="24"/>
        </w:rPr>
        <w:t>33</w:t>
      </w:r>
    </w:p>
    <w:p w:rsidR="00CA6C9F" w:rsidRDefault="002D4FB0">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4566BF">
        <w:rPr>
          <w:color w:val="0000FF"/>
          <w:sz w:val="24"/>
        </w:rPr>
        <w:t>34</w:t>
      </w:r>
    </w:p>
    <w:p w:rsidR="00CA6C9F" w:rsidRDefault="002D4FB0">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4566BF">
        <w:rPr>
          <w:color w:val="0000FF"/>
          <w:sz w:val="24"/>
        </w:rPr>
        <w:t>34</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4566BF">
        <w:rPr>
          <w:sz w:val="24"/>
        </w:rPr>
        <w:t>34</w:t>
      </w:r>
    </w:p>
    <w:p w:rsidR="00CA6C9F" w:rsidRDefault="002D4FB0">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F37CFD">
        <w:rPr>
          <w:color w:val="0000FF"/>
          <w:sz w:val="24"/>
        </w:rPr>
        <w:t>35</w:t>
      </w:r>
    </w:p>
    <w:p w:rsidR="00CA6C9F" w:rsidRDefault="002D4FB0">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F37CFD">
        <w:rPr>
          <w:color w:val="0000FF"/>
          <w:sz w:val="24"/>
        </w:rPr>
        <w:t>35</w:t>
      </w:r>
    </w:p>
    <w:p w:rsidR="00CA6C9F" w:rsidRDefault="002D4FB0">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F37CFD">
        <w:rPr>
          <w:color w:val="0000FF"/>
          <w:sz w:val="24"/>
        </w:rPr>
        <w:t>35</w:t>
      </w:r>
    </w:p>
    <w:p w:rsidR="00CA6C9F" w:rsidRDefault="002D4FB0">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F37CFD">
        <w:rPr>
          <w:color w:val="0000FF"/>
          <w:sz w:val="24"/>
        </w:rPr>
        <w:t>35</w:t>
      </w:r>
    </w:p>
    <w:p w:rsidR="00CA6C9F" w:rsidRDefault="002D4FB0">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F37CFD">
        <w:rPr>
          <w:color w:val="0000FF"/>
          <w:sz w:val="24"/>
        </w:rPr>
        <w:t>35</w:t>
      </w:r>
    </w:p>
    <w:p w:rsidR="00CA6C9F" w:rsidRDefault="002D4FB0">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E429CA">
        <w:rPr>
          <w:color w:val="0000FF"/>
          <w:sz w:val="24"/>
        </w:rPr>
        <w:t>36</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E429CA">
        <w:rPr>
          <w:color w:val="0000FF"/>
          <w:sz w:val="24"/>
        </w:rPr>
        <w:t>36</w:t>
      </w:r>
    </w:p>
    <w:p w:rsidR="00CA6C9F" w:rsidRDefault="004D655E">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7C3201">
        <w:rPr>
          <w:color w:val="0000FF"/>
          <w:sz w:val="24"/>
        </w:rPr>
        <w:t>37</w:t>
      </w:r>
    </w:p>
    <w:p w:rsidR="00CA6C9F" w:rsidRDefault="002D4FB0">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7C3201">
        <w:rPr>
          <w:color w:val="0000FF"/>
          <w:sz w:val="24"/>
        </w:rPr>
        <w:t>37</w:t>
      </w:r>
    </w:p>
    <w:p w:rsidR="00CA6C9F" w:rsidRDefault="002D4FB0">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932A8A">
        <w:rPr>
          <w:color w:val="0000FF"/>
          <w:sz w:val="24"/>
        </w:rPr>
        <w:t>38</w:t>
      </w:r>
    </w:p>
    <w:p w:rsidR="00CA6C9F" w:rsidRDefault="002D4FB0">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932A8A">
        <w:rPr>
          <w:color w:val="0000FF"/>
          <w:sz w:val="24"/>
        </w:rPr>
        <w:t>38</w:t>
      </w:r>
    </w:p>
    <w:p w:rsidR="00CA6C9F" w:rsidRDefault="002D4FB0">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3B5E72">
        <w:rPr>
          <w:color w:val="0000FF"/>
          <w:sz w:val="24"/>
        </w:rPr>
        <w:t>39</w:t>
      </w:r>
    </w:p>
    <w:p w:rsidR="00CA6C9F" w:rsidRDefault="002D4FB0">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3B5E72">
        <w:rPr>
          <w:color w:val="0000FF"/>
          <w:sz w:val="24"/>
        </w:rPr>
        <w:t>39</w:t>
      </w:r>
    </w:p>
    <w:p w:rsidR="00CA6C9F" w:rsidRDefault="002D4FB0">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3B5E72">
        <w:rPr>
          <w:sz w:val="24"/>
        </w:rPr>
        <w:t>39</w:t>
      </w:r>
    </w:p>
    <w:p w:rsidR="00CA6C9F" w:rsidRDefault="002D4FB0">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3B5E72">
        <w:rPr>
          <w:sz w:val="24"/>
        </w:rPr>
        <w:t>39</w:t>
      </w:r>
    </w:p>
    <w:p w:rsidR="00CA6C9F" w:rsidRDefault="002D4FB0">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BA3DEE">
        <w:rPr>
          <w:sz w:val="24"/>
        </w:rPr>
        <w:t>41</w:t>
      </w:r>
    </w:p>
    <w:p w:rsidR="00CA6C9F" w:rsidRDefault="002D4FB0">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BA3DEE">
        <w:rPr>
          <w:sz w:val="24"/>
        </w:rPr>
        <w:t>41</w:t>
      </w:r>
    </w:p>
    <w:p w:rsidR="00CA6C9F" w:rsidRDefault="002D4FB0">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616FB9">
        <w:rPr>
          <w:color w:val="0000FF"/>
          <w:sz w:val="24"/>
        </w:rPr>
        <w:t>42</w:t>
      </w:r>
    </w:p>
    <w:p w:rsidR="00CA6C9F" w:rsidRDefault="002D4FB0">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616FB9">
        <w:rPr>
          <w:color w:val="0000FF"/>
          <w:sz w:val="24"/>
        </w:rPr>
        <w:t>43</w:t>
      </w:r>
    </w:p>
    <w:p w:rsidR="00CA6C9F" w:rsidRDefault="002D4FB0">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616FB9">
        <w:rPr>
          <w:color w:val="0000FF"/>
          <w:sz w:val="24"/>
        </w:rPr>
        <w:t>44</w:t>
      </w:r>
    </w:p>
    <w:p w:rsidR="00CA6C9F" w:rsidRDefault="002D4FB0">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616FB9">
        <w:rPr>
          <w:color w:val="0000FF"/>
          <w:sz w:val="24"/>
        </w:rPr>
        <w:t>44</w:t>
      </w:r>
    </w:p>
    <w:p w:rsidR="00CA6C9F" w:rsidRDefault="002D4FB0">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57736D">
        <w:rPr>
          <w:color w:val="0000FF"/>
          <w:sz w:val="24"/>
        </w:rPr>
        <w:t>45</w:t>
      </w:r>
    </w:p>
    <w:p w:rsidR="00CA6C9F" w:rsidRDefault="002D4FB0">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57736D">
        <w:rPr>
          <w:color w:val="0000FF"/>
          <w:sz w:val="24"/>
        </w:rPr>
        <w:t>47</w:t>
      </w:r>
    </w:p>
    <w:p w:rsidR="00CA6C9F" w:rsidRDefault="002D4FB0">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57736D">
        <w:rPr>
          <w:color w:val="0000FF"/>
          <w:sz w:val="24"/>
        </w:rPr>
        <w:t>47</w:t>
      </w:r>
    </w:p>
    <w:p w:rsidR="00CA6C9F" w:rsidRDefault="002D4FB0">
      <w:pPr>
        <w:pStyle w:val="Prrafodelista"/>
        <w:numPr>
          <w:ilvl w:val="0"/>
          <w:numId w:val="38"/>
        </w:numPr>
        <w:tabs>
          <w:tab w:val="left" w:pos="917"/>
          <w:tab w:val="left" w:pos="918"/>
          <w:tab w:val="right" w:leader="dot" w:pos="9333"/>
        </w:tabs>
        <w:rPr>
          <w:sz w:val="24"/>
        </w:rPr>
      </w:pPr>
      <w:hyperlink w:anchor="_bookmark30" w:history="1">
        <w:r w:rsidR="00234BDB">
          <w:rPr>
            <w:color w:val="0000FF"/>
            <w:sz w:val="24"/>
            <w:u w:val="single" w:color="0000FF"/>
          </w:rPr>
          <w:t>Cesión</w:t>
        </w:r>
      </w:hyperlink>
      <w:r w:rsidR="00234BDB">
        <w:rPr>
          <w:color w:val="0000FF"/>
          <w:sz w:val="24"/>
        </w:rPr>
        <w:tab/>
      </w:r>
      <w:r w:rsidR="0057736D">
        <w:rPr>
          <w:sz w:val="24"/>
        </w:rPr>
        <w:t>48</w:t>
      </w:r>
    </w:p>
    <w:p w:rsidR="00CA6C9F" w:rsidRDefault="00CA6C9F">
      <w:pPr>
        <w:rPr>
          <w:sz w:val="24"/>
        </w:rPr>
        <w:sectPr w:rsidR="00CA6C9F">
          <w:pgSz w:w="12240" w:h="15840"/>
          <w:pgMar w:top="960" w:right="400" w:bottom="1860" w:left="1360" w:header="749" w:footer="1669" w:gutter="0"/>
          <w:cols w:space="720"/>
        </w:sectPr>
      </w:pPr>
    </w:p>
    <w:p w:rsidR="00CA6C9F" w:rsidRDefault="00234BDB">
      <w:pPr>
        <w:spacing w:before="306"/>
        <w:ind w:left="2293"/>
        <w:rPr>
          <w:b/>
          <w:sz w:val="32"/>
        </w:rPr>
      </w:pPr>
      <w:r>
        <w:rPr>
          <w:b/>
          <w:sz w:val="32"/>
        </w:rPr>
        <w:lastRenderedPageBreak/>
        <w:t>Condiciones Generales del Contrato</w:t>
      </w:r>
    </w:p>
    <w:p w:rsidR="00CA6C9F" w:rsidRDefault="00CA6C9F">
      <w:pPr>
        <w:pStyle w:val="Textoindependiente"/>
        <w:rPr>
          <w:b/>
          <w:sz w:val="20"/>
        </w:rPr>
      </w:pPr>
    </w:p>
    <w:p w:rsidR="00CA6C9F" w:rsidRDefault="00CA6C9F">
      <w:pPr>
        <w:pStyle w:val="Textoindependiente"/>
        <w:rPr>
          <w:b/>
          <w:sz w:val="20"/>
        </w:rPr>
      </w:pPr>
    </w:p>
    <w:p w:rsidR="00CA6C9F" w:rsidRDefault="00CA6C9F">
      <w:pPr>
        <w:pStyle w:val="Textoindependiente"/>
        <w:spacing w:before="6"/>
        <w:rPr>
          <w:b/>
          <w:sz w:val="14"/>
        </w:rPr>
      </w:pPr>
    </w:p>
    <w:tbl>
      <w:tblPr>
        <w:tblStyle w:val="TableNormal"/>
        <w:tblW w:w="0" w:type="auto"/>
        <w:tblInd w:w="142" w:type="dxa"/>
        <w:tblLayout w:type="fixed"/>
        <w:tblLook w:val="01E0" w:firstRow="1" w:lastRow="1" w:firstColumn="1" w:lastColumn="1" w:noHBand="0" w:noVBand="0"/>
      </w:tblPr>
      <w:tblGrid>
        <w:gridCol w:w="2337"/>
        <w:gridCol w:w="6957"/>
      </w:tblGrid>
      <w:tr w:rsidR="00CA6C9F">
        <w:trPr>
          <w:trHeight w:val="11374"/>
        </w:trPr>
        <w:tc>
          <w:tcPr>
            <w:tcW w:w="2337" w:type="dxa"/>
          </w:tcPr>
          <w:p w:rsidR="00CA6C9F" w:rsidRDefault="00234BDB">
            <w:pPr>
              <w:pStyle w:val="TableParagraph"/>
              <w:spacing w:line="270" w:lineRule="exact"/>
              <w:ind w:left="200"/>
              <w:rPr>
                <w:rFonts w:ascii="Arial"/>
                <w:b/>
                <w:sz w:val="24"/>
              </w:rPr>
            </w:pPr>
            <w:bookmarkStart w:id="5" w:name="_bookmark0"/>
            <w:bookmarkEnd w:id="5"/>
            <w:r>
              <w:rPr>
                <w:rFonts w:ascii="Arial"/>
                <w:b/>
                <w:sz w:val="24"/>
              </w:rPr>
              <w:t>1. Definiciones</w:t>
            </w:r>
          </w:p>
        </w:tc>
        <w:tc>
          <w:tcPr>
            <w:tcW w:w="6957" w:type="dxa"/>
          </w:tcPr>
          <w:p w:rsidR="00CA6C9F"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rsidR="00CA6C9F" w:rsidRDefault="00234BDB">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rsidR="00CA6C9F" w:rsidRDefault="00234BDB">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rsidR="00CA6C9F" w:rsidRDefault="00234BDB">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rsidR="00CA6C9F" w:rsidRDefault="00234BDB">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rsidR="00CA6C9F" w:rsidRDefault="00234BDB">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rsidR="00CA6C9F" w:rsidRDefault="00234BDB">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rsidR="00CA6C9F" w:rsidRDefault="00234BDB">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rsidR="00CA6C9F" w:rsidRDefault="00234BDB">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rsidR="00CA6C9F" w:rsidRDefault="00234BDB">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Pr>
                <w:b/>
                <w:sz w:val="24"/>
              </w:rPr>
              <w:t>CEC</w:t>
            </w:r>
            <w:r>
              <w:rPr>
                <w:sz w:val="24"/>
              </w:rPr>
              <w:t>.</w:t>
            </w:r>
          </w:p>
          <w:p w:rsidR="00CA6C9F" w:rsidRDefault="00234BDB">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4656" behindDoc="1" locked="0" layoutInCell="1" allowOverlap="1" wp14:anchorId="2CAD016A" wp14:editId="041C0472">
                <wp:simplePos x="0" y="0"/>
                <wp:positionH relativeFrom="page">
                  <wp:posOffset>1062355</wp:posOffset>
                </wp:positionH>
                <wp:positionV relativeFrom="page">
                  <wp:posOffset>8820785</wp:posOffset>
                </wp:positionV>
                <wp:extent cx="5648960" cy="56515"/>
                <wp:effectExtent l="24130" t="635" r="22860" b="0"/>
                <wp:wrapNone/>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0" name="Line 31"/>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D6C0D15" id="Group 29" o:spid="_x0000_s1026" style="position:absolute;margin-left:83.65pt;margin-top:694.55pt;width:444.8pt;height:4.45pt;z-index:-25166182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HR2&#10;sxO4AgAAKQgAAA4AAAAAAAAAAAAAAAAALgIAAGRycy9lMm9Eb2MueG1sUEsBAi0AFAAGAAgAAAAh&#10;ANDy8ArjAAAADgEAAA8AAAAAAAAAAAAAAAAAEgUAAGRycy9kb3ducmV2LnhtbFBLBQYAAAAABAAE&#10;APMAAAAiBgAAAAA=&#10;">
                <v:line id="Line 31"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" strokecolor="#612322" strokeweight="3pt"/>
                <v:line id="Line 30"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67"/>
        <w:gridCol w:w="6755"/>
      </w:tblGrid>
      <w:tr w:rsidR="00CA6C9F">
        <w:trPr>
          <w:trHeight w:val="4284"/>
        </w:trPr>
        <w:tc>
          <w:tcPr>
            <w:tcW w:w="2567" w:type="dxa"/>
          </w:tcPr>
          <w:p w:rsidR="00CA6C9F" w:rsidRDefault="00CA6C9F">
            <w:pPr>
              <w:pStyle w:val="TableParagraph"/>
            </w:pPr>
          </w:p>
        </w:tc>
        <w:tc>
          <w:tcPr>
            <w:tcW w:w="6755" w:type="dxa"/>
          </w:tcPr>
          <w:p w:rsidR="00CA6C9F" w:rsidRDefault="00234BDB">
            <w:pPr>
              <w:pStyle w:val="TableParagraph"/>
              <w:spacing w:line="242" w:lineRule="auto"/>
              <w:ind w:left="1262" w:right="201"/>
              <w:jc w:val="both"/>
              <w:rPr>
                <w:sz w:val="24"/>
              </w:rPr>
            </w:pPr>
            <w:r>
              <w:rPr>
                <w:sz w:val="24"/>
              </w:rPr>
              <w:t>servicio, capacitación y mantenimiento inicial y otras obligaciones similares del Proveedor en virtud del Contrato.</w:t>
            </w:r>
          </w:p>
          <w:p w:rsidR="00CA6C9F" w:rsidRDefault="00234BDB">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rsidR="00CA6C9F" w:rsidRDefault="00234BDB">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rsidR="00CA6C9F" w:rsidRDefault="00234BDB">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CA6C9F">
        <w:trPr>
          <w:trHeight w:val="1855"/>
        </w:trPr>
        <w:tc>
          <w:tcPr>
            <w:tcW w:w="2567" w:type="dxa"/>
          </w:tcPr>
          <w:p w:rsidR="00CA6C9F" w:rsidRDefault="00234BDB">
            <w:pPr>
              <w:pStyle w:val="TableParagraph"/>
              <w:spacing w:before="97"/>
              <w:ind w:left="588" w:hanging="360"/>
              <w:rPr>
                <w:rFonts w:ascii="Arial"/>
                <w:b/>
                <w:sz w:val="24"/>
              </w:rPr>
            </w:pPr>
            <w:bookmarkStart w:id="6" w:name="_bookmark1"/>
            <w:bookmarkEnd w:id="6"/>
            <w:r>
              <w:rPr>
                <w:rFonts w:ascii="Arial"/>
                <w:b/>
                <w:sz w:val="24"/>
              </w:rPr>
              <w:t>2. Documentos del Contrato</w:t>
            </w:r>
          </w:p>
        </w:tc>
        <w:tc>
          <w:tcPr>
            <w:tcW w:w="6755" w:type="dxa"/>
          </w:tcPr>
          <w:p w:rsidR="00CA6C9F" w:rsidRDefault="00A9064D">
            <w:pPr>
              <w:pStyle w:val="TableParagraph"/>
              <w:spacing w:before="93"/>
              <w:ind w:left="722" w:right="198" w:hanging="576"/>
              <w:jc w:val="both"/>
              <w:rPr>
                <w:sz w:val="24"/>
              </w:rPr>
            </w:pPr>
            <w:r>
              <w:rPr>
                <w:sz w:val="24"/>
              </w:rPr>
              <w:t>2.1 Sujetos</w:t>
            </w:r>
            <w:r w:rsidR="00234BDB">
              <w:rPr>
                <w:sz w:val="24"/>
              </w:rPr>
              <w:t xml:space="preserve"> al orden de precedencia </w:t>
            </w:r>
            <w:r>
              <w:rPr>
                <w:sz w:val="24"/>
              </w:rPr>
              <w:t>establecido en</w:t>
            </w:r>
            <w:r w:rsidR="00234BDB">
              <w:rPr>
                <w:sz w:val="24"/>
              </w:rPr>
              <w:t xml:space="preserve"> el </w:t>
            </w:r>
            <w:r>
              <w:rPr>
                <w:sz w:val="24"/>
              </w:rPr>
              <w:t>Contrato, se</w:t>
            </w:r>
            <w:r w:rsidR="00234BDB">
              <w:rPr>
                <w:sz w:val="24"/>
              </w:rPr>
              <w:t xml:space="preserve"> entiende que todos los documentos que forman parte integral del Contrato (y todos sus componentes allí incluidos) son correlativos, complementarios y recíprocamente aclaratorios. El Contrato deberá leerse de manera</w:t>
            </w:r>
            <w:r w:rsidR="00234BDB">
              <w:rPr>
                <w:spacing w:val="-3"/>
                <w:sz w:val="24"/>
              </w:rPr>
              <w:t xml:space="preserve"> </w:t>
            </w:r>
            <w:r w:rsidR="00234BDB">
              <w:rPr>
                <w:sz w:val="24"/>
              </w:rPr>
              <w:t>integral.</w:t>
            </w:r>
          </w:p>
        </w:tc>
      </w:tr>
      <w:tr w:rsidR="00CA6C9F">
        <w:trPr>
          <w:trHeight w:val="6560"/>
        </w:trPr>
        <w:tc>
          <w:tcPr>
            <w:tcW w:w="2567" w:type="dxa"/>
          </w:tcPr>
          <w:p w:rsidR="00CA6C9F" w:rsidRDefault="00234BDB">
            <w:pPr>
              <w:pStyle w:val="TableParagraph"/>
              <w:spacing w:before="97"/>
              <w:ind w:left="588" w:right="665" w:hanging="360"/>
              <w:rPr>
                <w:rFonts w:ascii="Arial" w:hAnsi="Arial"/>
                <w:b/>
                <w:sz w:val="24"/>
              </w:rPr>
            </w:pPr>
            <w:r>
              <w:rPr>
                <w:rFonts w:ascii="Arial" w:hAnsi="Arial"/>
                <w:b/>
                <w:sz w:val="24"/>
              </w:rPr>
              <w:t>3. Fraude y Corrupción</w:t>
            </w:r>
          </w:p>
        </w:tc>
        <w:tc>
          <w:tcPr>
            <w:tcW w:w="6755" w:type="dxa"/>
          </w:tcPr>
          <w:p w:rsidR="00CA6C9F" w:rsidRDefault="00234BDB">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rsidR="00CA6C9F" w:rsidRPr="009C7F5D" w:rsidRDefault="00234BDB" w:rsidP="00882A3A">
            <w:pPr>
              <w:pStyle w:val="TableParagraph"/>
              <w:numPr>
                <w:ilvl w:val="1"/>
                <w:numId w:val="34"/>
              </w:numPr>
              <w:tabs>
                <w:tab w:val="left" w:pos="716"/>
              </w:tabs>
              <w:spacing w:before="1"/>
              <w:ind w:right="198"/>
              <w:jc w:val="both"/>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p>
        </w:tc>
      </w:tr>
    </w:tbl>
    <w:p w:rsidR="009C7F5D" w:rsidRDefault="009C7F5D">
      <w:pPr>
        <w:jc w:val="both"/>
        <w:rPr>
          <w:sz w:val="24"/>
        </w:r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23"/>
        <w:gridCol w:w="6868"/>
      </w:tblGrid>
      <w:tr w:rsidR="00CA6C9F">
        <w:trPr>
          <w:trHeight w:val="6065"/>
        </w:trPr>
        <w:tc>
          <w:tcPr>
            <w:tcW w:w="2423" w:type="dxa"/>
          </w:tcPr>
          <w:p w:rsidR="00CA6C9F" w:rsidRDefault="00CA6C9F">
            <w:pPr>
              <w:pStyle w:val="TableParagraph"/>
            </w:pPr>
          </w:p>
        </w:tc>
        <w:tc>
          <w:tcPr>
            <w:tcW w:w="6868" w:type="dxa"/>
          </w:tcPr>
          <w:p w:rsidR="00CA6C9F" w:rsidRDefault="00234BDB">
            <w:pPr>
              <w:pStyle w:val="TableParagraph"/>
              <w:ind w:left="830" w:right="197"/>
              <w:jc w:val="both"/>
              <w:rPr>
                <w:sz w:val="24"/>
              </w:rPr>
            </w:pPr>
            <w:r>
              <w:rPr>
                <w:sz w:val="24"/>
              </w:rPr>
              <w:t>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rsidR="00CA6C9F" w:rsidRDefault="00234BDB">
            <w:pPr>
              <w:pStyle w:val="TableParagraph"/>
              <w:spacing w:line="276" w:lineRule="exact"/>
              <w:ind w:left="830" w:right="197" w:hanging="605"/>
              <w:jc w:val="both"/>
              <w:rPr>
                <w:sz w:val="24"/>
              </w:rPr>
            </w:pPr>
            <w:r>
              <w:rPr>
                <w:sz w:val="24"/>
              </w:rPr>
              <w:t>3.3 Los actos de fraude y corrupción son sancionados por la Ley de Contratación del Estado, sin perjuicio de la responsabilidad en que se pudiera incurrir conforme al Código</w:t>
            </w:r>
            <w:r>
              <w:rPr>
                <w:spacing w:val="-1"/>
                <w:sz w:val="24"/>
              </w:rPr>
              <w:t xml:space="preserve"> </w:t>
            </w:r>
            <w:r>
              <w:rPr>
                <w:sz w:val="24"/>
              </w:rPr>
              <w:t>Penal.</w:t>
            </w:r>
          </w:p>
        </w:tc>
      </w:tr>
      <w:tr w:rsidR="00CA6C9F">
        <w:trPr>
          <w:trHeight w:val="6311"/>
        </w:trPr>
        <w:tc>
          <w:tcPr>
            <w:tcW w:w="2423" w:type="dxa"/>
          </w:tcPr>
          <w:p w:rsidR="00CA6C9F" w:rsidRDefault="00234BDB">
            <w:pPr>
              <w:pStyle w:val="TableParagraph"/>
              <w:spacing w:line="269" w:lineRule="exact"/>
              <w:ind w:left="200"/>
              <w:rPr>
                <w:rFonts w:ascii="Arial" w:hAnsi="Arial"/>
                <w:b/>
                <w:sz w:val="24"/>
              </w:rPr>
            </w:pPr>
            <w:bookmarkStart w:id="7" w:name="_bookmark2"/>
            <w:bookmarkEnd w:id="7"/>
            <w:r>
              <w:rPr>
                <w:rFonts w:ascii="Arial" w:hAnsi="Arial"/>
                <w:b/>
                <w:sz w:val="24"/>
              </w:rPr>
              <w:t>4. Interpretación</w:t>
            </w:r>
          </w:p>
        </w:tc>
        <w:tc>
          <w:tcPr>
            <w:tcW w:w="6868" w:type="dxa"/>
          </w:tcPr>
          <w:p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rsidR="00CA6C9F" w:rsidRDefault="00234BDB">
            <w:pPr>
              <w:pStyle w:val="TableParagraph"/>
              <w:numPr>
                <w:ilvl w:val="1"/>
                <w:numId w:val="33"/>
              </w:numPr>
              <w:tabs>
                <w:tab w:val="left" w:pos="839"/>
                <w:tab w:val="left" w:pos="840"/>
              </w:tabs>
              <w:spacing w:before="185"/>
              <w:ind w:left="839"/>
              <w:rPr>
                <w:sz w:val="24"/>
              </w:rPr>
            </w:pPr>
            <w:proofErr w:type="spellStart"/>
            <w:r>
              <w:rPr>
                <w:sz w:val="24"/>
              </w:rPr>
              <w:t>Incoterms</w:t>
            </w:r>
            <w:proofErr w:type="spellEnd"/>
          </w:p>
          <w:p w:rsidR="00CA6C9F" w:rsidRDefault="00234BDB">
            <w:pPr>
              <w:pStyle w:val="TableParagraph"/>
              <w:numPr>
                <w:ilvl w:val="2"/>
                <w:numId w:val="33"/>
              </w:numPr>
              <w:tabs>
                <w:tab w:val="left" w:pos="1378"/>
              </w:tabs>
              <w:ind w:right="199"/>
              <w:jc w:val="both"/>
              <w:rPr>
                <w:sz w:val="24"/>
              </w:rPr>
            </w:pPr>
            <w:r>
              <w:rPr>
                <w:sz w:val="24"/>
              </w:rPr>
              <w:t xml:space="preserve">El significado de cualquier término comercial, así como los derechos y obligaciones de las partes serán los prescritos en los </w:t>
            </w:r>
            <w:proofErr w:type="spellStart"/>
            <w:r>
              <w:rPr>
                <w:sz w:val="24"/>
              </w:rPr>
              <w:t>Incoterms</w:t>
            </w:r>
            <w:proofErr w:type="spellEnd"/>
            <w:r>
              <w:rPr>
                <w:sz w:val="24"/>
              </w:rPr>
              <w:t>, a menos que sea inconsistente con alguna disposición del</w:t>
            </w:r>
            <w:r>
              <w:rPr>
                <w:spacing w:val="-3"/>
                <w:sz w:val="24"/>
              </w:rPr>
              <w:t xml:space="preserve"> </w:t>
            </w:r>
            <w:r>
              <w:rPr>
                <w:sz w:val="24"/>
              </w:rPr>
              <w:t>Contrato.</w:t>
            </w:r>
          </w:p>
          <w:p w:rsidR="00CA6C9F" w:rsidRDefault="00234BDB">
            <w:pPr>
              <w:pStyle w:val="TableParagraph"/>
              <w:numPr>
                <w:ilvl w:val="2"/>
                <w:numId w:val="33"/>
              </w:numPr>
              <w:tabs>
                <w:tab w:val="left" w:pos="1378"/>
              </w:tabs>
              <w:spacing w:before="199"/>
              <w:ind w:right="198"/>
              <w:jc w:val="both"/>
              <w:rPr>
                <w:sz w:val="24"/>
              </w:rPr>
            </w:pPr>
            <w:r>
              <w:rPr>
                <w:sz w:val="24"/>
              </w:rPr>
              <w:t xml:space="preserve">El término DDP, DPA y otros similares, cuando se utilicen, se regirán por lo establecido en la edición vigente de los </w:t>
            </w:r>
            <w:proofErr w:type="spellStart"/>
            <w:r>
              <w:rPr>
                <w:sz w:val="24"/>
              </w:rPr>
              <w:t>Incoterms</w:t>
            </w:r>
            <w:proofErr w:type="spellEnd"/>
            <w:r>
              <w:rPr>
                <w:sz w:val="24"/>
              </w:rPr>
              <w:t xml:space="preserve"> especificada en la CEC, y publicada por la Cámara de Comercio Internacional en París,</w:t>
            </w:r>
            <w:r>
              <w:rPr>
                <w:spacing w:val="-1"/>
                <w:sz w:val="24"/>
              </w:rPr>
              <w:t xml:space="preserve"> </w:t>
            </w:r>
            <w:r>
              <w:rPr>
                <w:sz w:val="24"/>
              </w:rPr>
              <w:t>Francia.</w:t>
            </w:r>
          </w:p>
          <w:p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CA6C9F" w:rsidRDefault="00234BDB">
            <w:pPr>
              <w:pStyle w:val="TableParagraph"/>
              <w:numPr>
                <w:ilvl w:val="1"/>
                <w:numId w:val="33"/>
              </w:numPr>
              <w:tabs>
                <w:tab w:val="left" w:pos="839"/>
                <w:tab w:val="left" w:pos="840"/>
              </w:tabs>
              <w:spacing w:before="202"/>
              <w:ind w:left="839"/>
              <w:rPr>
                <w:sz w:val="24"/>
              </w:rPr>
            </w:pPr>
            <w:r>
              <w:rPr>
                <w:sz w:val="24"/>
              </w:rPr>
              <w:t>Enmienda</w:t>
            </w:r>
          </w:p>
          <w:p w:rsidR="00CA6C9F" w:rsidRDefault="00234BDB">
            <w:pPr>
              <w:pStyle w:val="TableParagraph"/>
              <w:spacing w:line="256" w:lineRule="exact"/>
              <w:ind w:left="839"/>
              <w:jc w:val="both"/>
              <w:rPr>
                <w:sz w:val="24"/>
              </w:rPr>
            </w:pPr>
            <w:r>
              <w:rPr>
                <w:sz w:val="24"/>
              </w:rPr>
              <w:t>Ninguna enmienda u otra variación al Contrato será válida a</w:t>
            </w:r>
          </w:p>
        </w:tc>
      </w:tr>
    </w:tbl>
    <w:p w:rsidR="00CA6C9F" w:rsidRDefault="00CA6C9F">
      <w:pPr>
        <w:spacing w:line="256" w:lineRule="exact"/>
        <w:jc w:val="both"/>
        <w:rPr>
          <w:sz w:val="24"/>
        </w:rPr>
        <w:sectPr w:rsidR="00CA6C9F" w:rsidSect="00D35345">
          <w:footerReference w:type="default" r:id="rId16"/>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09"/>
        <w:gridCol w:w="7284"/>
      </w:tblGrid>
      <w:tr w:rsidR="00CA6C9F">
        <w:trPr>
          <w:trHeight w:val="8547"/>
        </w:trPr>
        <w:tc>
          <w:tcPr>
            <w:tcW w:w="2009" w:type="dxa"/>
          </w:tcPr>
          <w:p w:rsidR="00CA6C9F" w:rsidRDefault="00CA6C9F">
            <w:pPr>
              <w:pStyle w:val="TableParagraph"/>
            </w:pPr>
          </w:p>
        </w:tc>
        <w:tc>
          <w:tcPr>
            <w:tcW w:w="7284" w:type="dxa"/>
          </w:tcPr>
          <w:p w:rsidR="00CA6C9F" w:rsidRDefault="00234BDB">
            <w:pPr>
              <w:pStyle w:val="TableParagraph"/>
              <w:ind w:left="1253" w:right="203"/>
              <w:jc w:val="both"/>
              <w:rPr>
                <w:sz w:val="24"/>
              </w:rPr>
            </w:pPr>
            <w:proofErr w:type="gramStart"/>
            <w:r>
              <w:rPr>
                <w:sz w:val="24"/>
              </w:rPr>
              <w:t>menos</w:t>
            </w:r>
            <w:proofErr w:type="gramEnd"/>
            <w:r>
              <w:rPr>
                <w:sz w:val="24"/>
              </w:rPr>
              <w:t xml:space="preserve"> que esté por escrito, fechada y se refiera expresamente al Contrato, y esté firmada por un representante de cada una de las partes debidamente autorizado.</w:t>
            </w:r>
          </w:p>
          <w:p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trPr>
          <w:trHeight w:val="3607"/>
        </w:trPr>
        <w:tc>
          <w:tcPr>
            <w:tcW w:w="2009" w:type="dxa"/>
          </w:tcPr>
          <w:p w:rsidR="00CA6C9F" w:rsidRDefault="00234BDB">
            <w:pPr>
              <w:pStyle w:val="TableParagraph"/>
              <w:spacing w:before="97"/>
              <w:ind w:left="200"/>
              <w:rPr>
                <w:rFonts w:ascii="Arial"/>
                <w:b/>
                <w:sz w:val="24"/>
              </w:rPr>
            </w:pPr>
            <w:bookmarkStart w:id="8" w:name="_bookmark3"/>
            <w:bookmarkEnd w:id="8"/>
            <w:r>
              <w:rPr>
                <w:rFonts w:ascii="Arial"/>
                <w:b/>
                <w:sz w:val="24"/>
              </w:rPr>
              <w:t>5. Idioma</w:t>
            </w:r>
          </w:p>
        </w:tc>
        <w:tc>
          <w:tcPr>
            <w:tcW w:w="7284" w:type="dxa"/>
          </w:tcPr>
          <w:p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80CCB">
      <w:pPr>
        <w:pStyle w:val="Textoindependiente"/>
        <w:spacing w:before="1"/>
        <w:rPr>
          <w:sz w:val="27"/>
        </w:rPr>
      </w:pPr>
      <w:r>
        <w:rPr>
          <w:noProof/>
          <w:lang w:bidi="ar-SA"/>
        </w:rPr>
        <w:lastRenderedPageBreak/>
        <mc:AlternateContent>
          <mc:Choice Requires="wpg">
            <w:drawing>
              <wp:anchor distT="0" distB="0" distL="114300" distR="114300" simplePos="0" relativeHeight="251655680" behindDoc="1" locked="0" layoutInCell="1" allowOverlap="1" wp14:anchorId="41E34116" wp14:editId="4644C142">
                <wp:simplePos x="0" y="0"/>
                <wp:positionH relativeFrom="page">
                  <wp:posOffset>1062355</wp:posOffset>
                </wp:positionH>
                <wp:positionV relativeFrom="page">
                  <wp:posOffset>8820785</wp:posOffset>
                </wp:positionV>
                <wp:extent cx="5648960" cy="56515"/>
                <wp:effectExtent l="24130" t="635" r="22860" b="0"/>
                <wp:wrapNone/>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7" name="Line 28"/>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9C9DB41" id="Group 26" o:spid="_x0000_s1026" style="position:absolute;margin-left:83.65pt;margin-top:694.55pt;width:444.8pt;height:4.45pt;z-index:-2516608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">
                <v:line id="Line 28"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" strokecolor="#612322" strokeweight="3pt"/>
                <v:line id="Line 27"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25"/>
        <w:gridCol w:w="6998"/>
      </w:tblGrid>
      <w:tr w:rsidR="00CA6C9F">
        <w:trPr>
          <w:trHeight w:val="369"/>
        </w:trPr>
        <w:tc>
          <w:tcPr>
            <w:tcW w:w="2325" w:type="dxa"/>
          </w:tcPr>
          <w:p w:rsidR="00CA6C9F" w:rsidRDefault="00CA6C9F">
            <w:pPr>
              <w:pStyle w:val="TableParagraph"/>
            </w:pPr>
          </w:p>
        </w:tc>
        <w:tc>
          <w:tcPr>
            <w:tcW w:w="6998" w:type="dxa"/>
          </w:tcPr>
          <w:p w:rsidR="00CA6C9F" w:rsidRDefault="00234BDB">
            <w:pPr>
              <w:pStyle w:val="TableParagraph"/>
              <w:spacing w:line="266" w:lineRule="exact"/>
              <w:ind w:left="964"/>
              <w:rPr>
                <w:sz w:val="24"/>
              </w:rPr>
            </w:pPr>
            <w:proofErr w:type="gramStart"/>
            <w:r>
              <w:rPr>
                <w:sz w:val="24"/>
              </w:rPr>
              <w:t>documentos</w:t>
            </w:r>
            <w:proofErr w:type="gramEnd"/>
            <w:r>
              <w:rPr>
                <w:sz w:val="24"/>
              </w:rPr>
              <w:t xml:space="preserve"> proporcionados por el Proveedor.</w:t>
            </w:r>
          </w:p>
        </w:tc>
      </w:tr>
      <w:tr w:rsidR="00CA6C9F">
        <w:trPr>
          <w:trHeight w:val="2407"/>
        </w:trPr>
        <w:tc>
          <w:tcPr>
            <w:tcW w:w="2325" w:type="dxa"/>
          </w:tcPr>
          <w:p w:rsidR="00CA6C9F" w:rsidRDefault="00234BDB">
            <w:pPr>
              <w:pStyle w:val="TableParagraph"/>
              <w:spacing w:before="97"/>
              <w:ind w:left="228"/>
              <w:rPr>
                <w:rFonts w:ascii="Arial"/>
                <w:b/>
                <w:sz w:val="24"/>
              </w:rPr>
            </w:pPr>
            <w:bookmarkStart w:id="9" w:name="_bookmark4"/>
            <w:bookmarkEnd w:id="9"/>
            <w:r>
              <w:rPr>
                <w:rFonts w:ascii="Arial"/>
                <w:b/>
                <w:sz w:val="24"/>
              </w:rPr>
              <w:t>6. Consorcio</w:t>
            </w:r>
          </w:p>
        </w:tc>
        <w:tc>
          <w:tcPr>
            <w:tcW w:w="6998" w:type="dxa"/>
          </w:tcPr>
          <w:p w:rsidR="00CA6C9F" w:rsidRDefault="00234BDB">
            <w:pPr>
              <w:pStyle w:val="TableParagraph"/>
              <w:spacing w:before="93"/>
              <w:ind w:left="964" w:right="200" w:hanging="576"/>
              <w:jc w:val="both"/>
              <w:rPr>
                <w:sz w:val="24"/>
              </w:rPr>
            </w:pPr>
            <w:r>
              <w:rPr>
                <w:sz w:val="24"/>
              </w:rPr>
              <w:t xml:space="preserve">6.1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w:t>
            </w:r>
            <w:r>
              <w:rPr>
                <w:spacing w:val="-3"/>
                <w:sz w:val="24"/>
              </w:rPr>
              <w:t xml:space="preserve">La </w:t>
            </w:r>
            <w:r>
              <w:rPr>
                <w:sz w:val="24"/>
              </w:rPr>
              <w:t>composición o constitución del Consorcio no podrá ser alterada sin el previo consentimiento del</w:t>
            </w:r>
            <w:r>
              <w:rPr>
                <w:spacing w:val="-1"/>
                <w:sz w:val="24"/>
              </w:rPr>
              <w:t xml:space="preserve"> </w:t>
            </w:r>
            <w:r>
              <w:rPr>
                <w:sz w:val="24"/>
              </w:rPr>
              <w:t>Comprador.</w:t>
            </w:r>
          </w:p>
        </w:tc>
      </w:tr>
      <w:tr w:rsidR="00CA6C9F" w:rsidTr="005437BB">
        <w:trPr>
          <w:trHeight w:val="9673"/>
        </w:trPr>
        <w:tc>
          <w:tcPr>
            <w:tcW w:w="2325" w:type="dxa"/>
          </w:tcPr>
          <w:p w:rsidR="00CA6C9F" w:rsidRDefault="00234BDB">
            <w:pPr>
              <w:pStyle w:val="TableParagraph"/>
              <w:spacing w:before="97"/>
              <w:ind w:left="228"/>
              <w:rPr>
                <w:rFonts w:ascii="Arial"/>
                <w:b/>
                <w:sz w:val="24"/>
              </w:rPr>
            </w:pPr>
            <w:r>
              <w:rPr>
                <w:rFonts w:ascii="Arial"/>
                <w:b/>
                <w:sz w:val="24"/>
              </w:rPr>
              <w:t>7. Elegibilidad</w:t>
            </w:r>
          </w:p>
        </w:tc>
        <w:tc>
          <w:tcPr>
            <w:tcW w:w="6998" w:type="dxa"/>
          </w:tcPr>
          <w:p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rsidR="00D35345"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p w:rsidR="00CA6C9F" w:rsidRPr="00D35345" w:rsidRDefault="00D35345" w:rsidP="00D35345">
            <w:pPr>
              <w:tabs>
                <w:tab w:val="left" w:pos="6302"/>
              </w:tabs>
            </w:pPr>
            <w:r>
              <w:tab/>
            </w:r>
          </w:p>
        </w:tc>
      </w:tr>
    </w:tbl>
    <w:p w:rsidR="00CA6C9F" w:rsidRPr="00D35345" w:rsidRDefault="00CA6C9F" w:rsidP="00D35345">
      <w:pPr>
        <w:rPr>
          <w:sz w:val="24"/>
        </w:rPr>
        <w:sectPr w:rsidR="00CA6C9F" w:rsidRPr="00D35345" w:rsidSect="00B06F89">
          <w:footerReference w:type="default" r:id="rId17"/>
          <w:pgSz w:w="12240" w:h="15840"/>
          <w:pgMar w:top="958" w:right="403" w:bottom="1678" w:left="1361" w:header="748"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43"/>
        <w:gridCol w:w="6851"/>
      </w:tblGrid>
      <w:tr w:rsidR="00CA6C9F">
        <w:trPr>
          <w:trHeight w:val="7319"/>
        </w:trPr>
        <w:tc>
          <w:tcPr>
            <w:tcW w:w="2443" w:type="dxa"/>
          </w:tcPr>
          <w:p w:rsidR="00CA6C9F" w:rsidRDefault="00CA6C9F">
            <w:pPr>
              <w:pStyle w:val="TableParagraph"/>
            </w:pPr>
          </w:p>
        </w:tc>
        <w:tc>
          <w:tcPr>
            <w:tcW w:w="6851" w:type="dxa"/>
          </w:tcPr>
          <w:p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trPr>
          <w:trHeight w:val="2055"/>
        </w:trPr>
        <w:tc>
          <w:tcPr>
            <w:tcW w:w="2443" w:type="dxa"/>
          </w:tcPr>
          <w:p w:rsidR="00CA6C9F" w:rsidRDefault="00234BDB">
            <w:pPr>
              <w:pStyle w:val="TableParagraph"/>
              <w:spacing w:before="98"/>
              <w:ind w:left="200"/>
              <w:rPr>
                <w:rFonts w:ascii="Arial"/>
                <w:b/>
                <w:sz w:val="24"/>
              </w:rPr>
            </w:pPr>
            <w:bookmarkStart w:id="10" w:name="_bookmark5"/>
            <w:bookmarkEnd w:id="10"/>
            <w:r>
              <w:rPr>
                <w:rFonts w:ascii="Arial"/>
                <w:b/>
                <w:sz w:val="24"/>
              </w:rPr>
              <w:t>8. Notificaciones</w:t>
            </w:r>
          </w:p>
        </w:tc>
        <w:tc>
          <w:tcPr>
            <w:tcW w:w="6851" w:type="dxa"/>
          </w:tcPr>
          <w:p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trPr>
          <w:trHeight w:val="752"/>
        </w:trPr>
        <w:tc>
          <w:tcPr>
            <w:tcW w:w="2443" w:type="dxa"/>
          </w:tcPr>
          <w:p w:rsidR="00CA6C9F" w:rsidRDefault="00234BDB">
            <w:pPr>
              <w:pStyle w:val="TableParagraph"/>
              <w:spacing w:before="97"/>
              <w:ind w:left="200"/>
              <w:rPr>
                <w:rFonts w:ascii="Arial"/>
                <w:b/>
                <w:sz w:val="24"/>
              </w:rPr>
            </w:pPr>
            <w:bookmarkStart w:id="11" w:name="_bookmark6"/>
            <w:bookmarkEnd w:id="11"/>
            <w:r>
              <w:rPr>
                <w:rFonts w:ascii="Arial"/>
                <w:b/>
                <w:sz w:val="24"/>
              </w:rPr>
              <w:t>9. Ley aplicable</w:t>
            </w:r>
          </w:p>
        </w:tc>
        <w:tc>
          <w:tcPr>
            <w:tcW w:w="6851" w:type="dxa"/>
          </w:tcPr>
          <w:p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trPr>
          <w:trHeight w:val="2226"/>
        </w:trPr>
        <w:tc>
          <w:tcPr>
            <w:tcW w:w="2443" w:type="dxa"/>
          </w:tcPr>
          <w:p w:rsidR="00CA6C9F" w:rsidRDefault="00234BDB">
            <w:pPr>
              <w:pStyle w:val="TableParagraph"/>
              <w:spacing w:before="98"/>
              <w:ind w:left="559" w:right="289" w:hanging="360"/>
              <w:rPr>
                <w:rFonts w:ascii="Arial" w:hAnsi="Arial"/>
                <w:b/>
                <w:sz w:val="24"/>
              </w:rPr>
            </w:pPr>
            <w:r>
              <w:rPr>
                <w:rFonts w:ascii="Arial" w:hAnsi="Arial"/>
                <w:b/>
                <w:sz w:val="24"/>
              </w:rPr>
              <w:t>10. Solución de controversias</w:t>
            </w:r>
          </w:p>
        </w:tc>
        <w:tc>
          <w:tcPr>
            <w:tcW w:w="6851" w:type="dxa"/>
          </w:tcPr>
          <w:p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p>
        </w:tc>
      </w:tr>
    </w:tbl>
    <w:p w:rsidR="00CA6C9F" w:rsidRDefault="00CA6C9F">
      <w:pPr>
        <w:spacing w:line="270" w:lineRule="atLeast"/>
        <w:jc w:val="both"/>
        <w:rPr>
          <w:sz w:val="24"/>
        </w:rPr>
        <w:sectPr w:rsidR="00CA6C9F" w:rsidSect="00D35345">
          <w:footerReference w:type="default" r:id="rId18"/>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6"/>
        <w:gridCol w:w="6780"/>
      </w:tblGrid>
      <w:tr w:rsidR="00CA6C9F">
        <w:trPr>
          <w:trHeight w:val="2190"/>
        </w:trPr>
        <w:tc>
          <w:tcPr>
            <w:tcW w:w="2516" w:type="dxa"/>
          </w:tcPr>
          <w:p w:rsidR="00CA6C9F" w:rsidRDefault="00CA6C9F">
            <w:pPr>
              <w:pStyle w:val="TableParagraph"/>
            </w:pPr>
          </w:p>
        </w:tc>
        <w:tc>
          <w:tcPr>
            <w:tcW w:w="6780" w:type="dxa"/>
          </w:tcPr>
          <w:p w:rsidR="00CA6C9F" w:rsidRDefault="00234BDB">
            <w:pPr>
              <w:pStyle w:val="TableParagraph"/>
              <w:spacing w:line="242" w:lineRule="auto"/>
              <w:ind w:left="744" w:right="259"/>
              <w:rPr>
                <w:sz w:val="24"/>
              </w:rPr>
            </w:pPr>
            <w:proofErr w:type="gramStart"/>
            <w:r>
              <w:rPr>
                <w:sz w:val="24"/>
              </w:rPr>
              <w:t>estudio</w:t>
            </w:r>
            <w:proofErr w:type="gramEnd"/>
            <w:r>
              <w:rPr>
                <w:sz w:val="24"/>
              </w:rPr>
              <w:t xml:space="preserve"> del caso dictará su resolución y la comunicará al reclamante.</w:t>
            </w:r>
          </w:p>
          <w:p w:rsidR="00CA6C9F" w:rsidRDefault="00234BDB">
            <w:pPr>
              <w:pStyle w:val="TableParagraph"/>
              <w:spacing w:before="184"/>
              <w:ind w:left="744" w:right="197" w:hanging="576"/>
              <w:jc w:val="both"/>
              <w:rPr>
                <w:sz w:val="24"/>
              </w:rPr>
            </w:pPr>
            <w:r>
              <w:rPr>
                <w:sz w:val="24"/>
              </w:rPr>
              <w:t xml:space="preserve">10.3 Contra la resolución del Comprador quedará expedita la vía judicial ante los tribunales de lo Contencioso Administrativo, </w:t>
            </w:r>
            <w:r>
              <w:rPr>
                <w:spacing w:val="-3"/>
                <w:sz w:val="24"/>
              </w:rPr>
              <w:t xml:space="preserve">salvo que </w:t>
            </w:r>
            <w:r>
              <w:rPr>
                <w:spacing w:val="-2"/>
                <w:sz w:val="24"/>
              </w:rPr>
              <w:t xml:space="preserve">las </w:t>
            </w:r>
            <w:r>
              <w:rPr>
                <w:b/>
                <w:sz w:val="24"/>
              </w:rPr>
              <w:t xml:space="preserve">CEC </w:t>
            </w:r>
            <w:r>
              <w:rPr>
                <w:spacing w:val="-3"/>
                <w:sz w:val="24"/>
              </w:rPr>
              <w:t xml:space="preserve">establezcan </w:t>
            </w:r>
            <w:r>
              <w:rPr>
                <w:sz w:val="24"/>
              </w:rPr>
              <w:t xml:space="preserve">la </w:t>
            </w:r>
            <w:r>
              <w:rPr>
                <w:spacing w:val="-4"/>
                <w:sz w:val="24"/>
              </w:rPr>
              <w:t xml:space="preserve">posibilidad </w:t>
            </w:r>
            <w:r>
              <w:rPr>
                <w:sz w:val="24"/>
              </w:rPr>
              <w:t xml:space="preserve">de </w:t>
            </w:r>
            <w:r>
              <w:rPr>
                <w:spacing w:val="-3"/>
                <w:sz w:val="24"/>
              </w:rPr>
              <w:t>acudir al</w:t>
            </w:r>
            <w:r>
              <w:rPr>
                <w:spacing w:val="-15"/>
                <w:sz w:val="24"/>
              </w:rPr>
              <w:t xml:space="preserve"> </w:t>
            </w:r>
            <w:r>
              <w:rPr>
                <w:spacing w:val="-3"/>
                <w:sz w:val="24"/>
              </w:rPr>
              <w:t>Arbitraje.</w:t>
            </w:r>
          </w:p>
        </w:tc>
      </w:tr>
      <w:tr w:rsidR="00CA6C9F">
        <w:trPr>
          <w:trHeight w:val="990"/>
        </w:trPr>
        <w:tc>
          <w:tcPr>
            <w:tcW w:w="2516" w:type="dxa"/>
          </w:tcPr>
          <w:p w:rsidR="00CA6C9F" w:rsidRDefault="00CA6C9F">
            <w:pPr>
              <w:pStyle w:val="TableParagraph"/>
              <w:spacing w:before="2"/>
              <w:rPr>
                <w:sz w:val="29"/>
              </w:rPr>
            </w:pPr>
          </w:p>
          <w:p w:rsidR="00CA6C9F" w:rsidRDefault="00234BDB">
            <w:pPr>
              <w:pStyle w:val="TableParagraph"/>
              <w:ind w:left="559" w:hanging="360"/>
              <w:rPr>
                <w:rFonts w:ascii="Arial"/>
                <w:b/>
                <w:sz w:val="24"/>
              </w:rPr>
            </w:pPr>
            <w:bookmarkStart w:id="12" w:name="_bookmark7"/>
            <w:bookmarkEnd w:id="12"/>
            <w:r>
              <w:rPr>
                <w:rFonts w:ascii="Arial"/>
                <w:b/>
                <w:sz w:val="24"/>
              </w:rPr>
              <w:t>11. Alcance de los suministros</w:t>
            </w:r>
          </w:p>
        </w:tc>
        <w:tc>
          <w:tcPr>
            <w:tcW w:w="6780" w:type="dxa"/>
          </w:tcPr>
          <w:p w:rsidR="00CA6C9F" w:rsidRDefault="00CA6C9F">
            <w:pPr>
              <w:pStyle w:val="TableParagraph"/>
              <w:spacing w:before="10"/>
              <w:rPr>
                <w:sz w:val="28"/>
              </w:rPr>
            </w:pPr>
          </w:p>
          <w:p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trPr>
          <w:trHeight w:val="1855"/>
        </w:trPr>
        <w:tc>
          <w:tcPr>
            <w:tcW w:w="2516" w:type="dxa"/>
          </w:tcPr>
          <w:p w:rsidR="00CA6C9F" w:rsidRDefault="00234BDB">
            <w:pPr>
              <w:pStyle w:val="TableParagraph"/>
              <w:spacing w:before="96"/>
              <w:ind w:left="559" w:right="510" w:hanging="360"/>
              <w:rPr>
                <w:rFonts w:ascii="Arial"/>
                <w:b/>
                <w:sz w:val="24"/>
              </w:rPr>
            </w:pPr>
            <w:bookmarkStart w:id="13" w:name="_bookmark8"/>
            <w:bookmarkEnd w:id="13"/>
            <w:r>
              <w:rPr>
                <w:rFonts w:ascii="Arial"/>
                <w:b/>
                <w:sz w:val="24"/>
              </w:rPr>
              <w:t>12. Entrega y documentos</w:t>
            </w:r>
          </w:p>
        </w:tc>
        <w:tc>
          <w:tcPr>
            <w:tcW w:w="6780" w:type="dxa"/>
          </w:tcPr>
          <w:p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trPr>
          <w:trHeight w:val="1579"/>
        </w:trPr>
        <w:tc>
          <w:tcPr>
            <w:tcW w:w="2516" w:type="dxa"/>
          </w:tcPr>
          <w:p w:rsidR="00CA6C9F" w:rsidRDefault="00234BDB" w:rsidP="00A9064D">
            <w:pPr>
              <w:pStyle w:val="TableParagraph"/>
              <w:spacing w:before="97"/>
              <w:ind w:left="559" w:hanging="360"/>
              <w:rPr>
                <w:rFonts w:ascii="Arial"/>
                <w:b/>
                <w:sz w:val="24"/>
              </w:rPr>
            </w:pPr>
            <w:bookmarkStart w:id="14" w:name="_bookmark9"/>
            <w:bookmarkEnd w:id="14"/>
            <w:r>
              <w:rPr>
                <w:rFonts w:ascii="Arial"/>
                <w:b/>
                <w:sz w:val="24"/>
              </w:rPr>
              <w:t>13.Responsabilidades del Proveedor</w:t>
            </w:r>
          </w:p>
        </w:tc>
        <w:tc>
          <w:tcPr>
            <w:tcW w:w="6780" w:type="dxa"/>
          </w:tcPr>
          <w:p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trPr>
          <w:trHeight w:val="1580"/>
        </w:trPr>
        <w:tc>
          <w:tcPr>
            <w:tcW w:w="2516" w:type="dxa"/>
          </w:tcPr>
          <w:p w:rsidR="00CA6C9F" w:rsidRDefault="00234BDB">
            <w:pPr>
              <w:pStyle w:val="TableParagraph"/>
              <w:spacing w:before="97"/>
              <w:ind w:left="559" w:hanging="360"/>
              <w:rPr>
                <w:rFonts w:ascii="Arial"/>
                <w:b/>
                <w:sz w:val="24"/>
              </w:rPr>
            </w:pPr>
            <w:bookmarkStart w:id="15" w:name="_bookmark10"/>
            <w:bookmarkEnd w:id="15"/>
            <w:r>
              <w:rPr>
                <w:rFonts w:ascii="Arial"/>
                <w:b/>
                <w:sz w:val="24"/>
              </w:rPr>
              <w:t>14. Precio del Contrato</w:t>
            </w:r>
          </w:p>
        </w:tc>
        <w:tc>
          <w:tcPr>
            <w:tcW w:w="6780" w:type="dxa"/>
          </w:tcPr>
          <w:p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trPr>
          <w:trHeight w:val="4081"/>
        </w:trPr>
        <w:tc>
          <w:tcPr>
            <w:tcW w:w="2516" w:type="dxa"/>
          </w:tcPr>
          <w:p w:rsidR="00CA6C9F" w:rsidRDefault="00234BDB">
            <w:pPr>
              <w:pStyle w:val="TableParagraph"/>
              <w:spacing w:before="98"/>
              <w:ind w:left="559" w:hanging="360"/>
              <w:rPr>
                <w:rFonts w:ascii="Arial"/>
                <w:b/>
                <w:sz w:val="24"/>
              </w:rPr>
            </w:pPr>
            <w:bookmarkStart w:id="16" w:name="_bookmark11"/>
            <w:bookmarkEnd w:id="16"/>
            <w:r>
              <w:rPr>
                <w:rFonts w:ascii="Arial"/>
                <w:b/>
                <w:sz w:val="24"/>
              </w:rPr>
              <w:t>15. Condiciones de Pago</w:t>
            </w:r>
          </w:p>
        </w:tc>
        <w:tc>
          <w:tcPr>
            <w:tcW w:w="6780" w:type="dxa"/>
          </w:tcPr>
          <w:p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rsidR="00CA6C9F" w:rsidRDefault="00234BDB">
            <w:pPr>
              <w:pStyle w:val="TableParagraph"/>
              <w:spacing w:before="3"/>
              <w:ind w:left="744"/>
              <w:rPr>
                <w:sz w:val="24"/>
              </w:rPr>
            </w:pPr>
            <w:r>
              <w:rPr>
                <w:b/>
                <w:sz w:val="24"/>
              </w:rPr>
              <w:t>CEC</w:t>
            </w:r>
            <w:r>
              <w:rPr>
                <w:sz w:val="24"/>
              </w:rPr>
              <w:t>.</w:t>
            </w:r>
          </w:p>
          <w:p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rsidR="00CA6C9F" w:rsidRDefault="00234BDB" w:rsidP="007246A9">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w:t>
            </w:r>
            <w:r w:rsidR="0050516A">
              <w:rPr>
                <w:sz w:val="24"/>
              </w:rPr>
              <w:t>una manera podrá exceder sesenta</w:t>
            </w:r>
            <w:r>
              <w:rPr>
                <w:sz w:val="24"/>
              </w:rPr>
              <w:t xml:space="preserve"> (</w:t>
            </w:r>
            <w:r w:rsidR="007246A9">
              <w:rPr>
                <w:sz w:val="24"/>
              </w:rPr>
              <w:t>60</w:t>
            </w:r>
            <w:r>
              <w:rPr>
                <w:sz w:val="24"/>
              </w:rPr>
              <w:t>) días después de la presentación de una factura o solicitud de pago por el Proveedor, y después de que el Comprador la</w:t>
            </w:r>
            <w:r>
              <w:rPr>
                <w:spacing w:val="46"/>
                <w:sz w:val="24"/>
              </w:rPr>
              <w:t xml:space="preserve"> </w:t>
            </w:r>
            <w:r>
              <w:rPr>
                <w:sz w:val="24"/>
              </w:rPr>
              <w:t>haya</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426"/>
        <w:gridCol w:w="6868"/>
      </w:tblGrid>
      <w:tr w:rsidR="00CA6C9F">
        <w:trPr>
          <w:trHeight w:val="3805"/>
        </w:trPr>
        <w:tc>
          <w:tcPr>
            <w:tcW w:w="2426" w:type="dxa"/>
          </w:tcPr>
          <w:p w:rsidR="00CA6C9F" w:rsidRDefault="00CA6C9F">
            <w:pPr>
              <w:pStyle w:val="TableParagraph"/>
            </w:pPr>
          </w:p>
        </w:tc>
        <w:tc>
          <w:tcPr>
            <w:tcW w:w="6868" w:type="dxa"/>
          </w:tcPr>
          <w:p w:rsidR="00CA6C9F" w:rsidRDefault="00234BDB">
            <w:pPr>
              <w:pStyle w:val="TableParagraph"/>
              <w:spacing w:line="266" w:lineRule="exact"/>
              <w:ind w:left="834"/>
              <w:rPr>
                <w:sz w:val="24"/>
              </w:rPr>
            </w:pPr>
            <w:proofErr w:type="gramStart"/>
            <w:r>
              <w:rPr>
                <w:sz w:val="24"/>
              </w:rPr>
              <w:t>aceptado</w:t>
            </w:r>
            <w:proofErr w:type="gramEnd"/>
            <w:r>
              <w:rPr>
                <w:sz w:val="24"/>
              </w:rPr>
              <w:t>.</w:t>
            </w:r>
          </w:p>
          <w:p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trPr>
          <w:trHeight w:val="2665"/>
        </w:trPr>
        <w:tc>
          <w:tcPr>
            <w:tcW w:w="2426" w:type="dxa"/>
          </w:tcPr>
          <w:p w:rsidR="00CA6C9F" w:rsidRDefault="00234BDB">
            <w:pPr>
              <w:pStyle w:val="TableParagraph"/>
              <w:spacing w:before="98"/>
              <w:ind w:left="559" w:right="247" w:hanging="360"/>
              <w:rPr>
                <w:rFonts w:ascii="Arial"/>
                <w:b/>
                <w:sz w:val="24"/>
              </w:rPr>
            </w:pPr>
            <w:bookmarkStart w:id="17" w:name="_bookmark12"/>
            <w:bookmarkEnd w:id="17"/>
            <w:r>
              <w:rPr>
                <w:rFonts w:ascii="Arial"/>
                <w:b/>
                <w:sz w:val="24"/>
              </w:rPr>
              <w:t>16. Impuestos y derechos</w:t>
            </w:r>
          </w:p>
        </w:tc>
        <w:tc>
          <w:tcPr>
            <w:tcW w:w="6868" w:type="dxa"/>
          </w:tcPr>
          <w:p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rsidR="00CA6C9F" w:rsidRDefault="00CA6C9F">
            <w:pPr>
              <w:pStyle w:val="TableParagraph"/>
              <w:spacing w:before="9"/>
              <w:rPr>
                <w:sz w:val="20"/>
              </w:rPr>
            </w:pPr>
          </w:p>
          <w:p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trPr>
          <w:trHeight w:val="5803"/>
        </w:trPr>
        <w:tc>
          <w:tcPr>
            <w:tcW w:w="2426" w:type="dxa"/>
          </w:tcPr>
          <w:p w:rsidR="00CA6C9F" w:rsidRDefault="00234BDB">
            <w:pPr>
              <w:pStyle w:val="TableParagraph"/>
              <w:spacing w:before="118"/>
              <w:ind w:left="559" w:right="247" w:hanging="360"/>
              <w:rPr>
                <w:rFonts w:ascii="Arial" w:hAnsi="Arial"/>
                <w:b/>
                <w:sz w:val="24"/>
              </w:rPr>
            </w:pPr>
            <w:r>
              <w:rPr>
                <w:rFonts w:ascii="Arial" w:hAnsi="Arial"/>
                <w:b/>
                <w:sz w:val="24"/>
              </w:rPr>
              <w:t>17. Garantía Cumplimiento</w:t>
            </w:r>
          </w:p>
        </w:tc>
        <w:tc>
          <w:tcPr>
            <w:tcW w:w="6868" w:type="dxa"/>
          </w:tcPr>
          <w:p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rsidR="00CA6C9F" w:rsidRDefault="00CA6C9F">
            <w:pPr>
              <w:pStyle w:val="TableParagraph"/>
              <w:spacing w:before="11"/>
              <w:rPr>
                <w:sz w:val="20"/>
              </w:rPr>
            </w:pPr>
          </w:p>
          <w:p w:rsidR="00CA6C9F" w:rsidRDefault="00234BDB">
            <w:pPr>
              <w:pStyle w:val="TableParagraph"/>
              <w:numPr>
                <w:ilvl w:val="1"/>
                <w:numId w:val="23"/>
              </w:numPr>
              <w:tabs>
                <w:tab w:val="left" w:pos="842"/>
              </w:tabs>
              <w:rPr>
                <w:sz w:val="24"/>
              </w:rPr>
            </w:pPr>
            <w:r>
              <w:rPr>
                <w:sz w:val="24"/>
              </w:rPr>
              <w:t>La validez de la Garantía de Cumplimiento excederá en tres</w:t>
            </w:r>
          </w:p>
          <w:p w:rsidR="00CA6C9F" w:rsidRDefault="00234BDB">
            <w:pPr>
              <w:pStyle w:val="TableParagraph"/>
              <w:spacing w:line="270" w:lineRule="atLeast"/>
              <w:ind w:left="841" w:right="102"/>
              <w:rPr>
                <w:sz w:val="24"/>
              </w:rPr>
            </w:pPr>
            <w:r>
              <w:rPr>
                <w:sz w:val="24"/>
              </w:rPr>
              <w:t>(3) meses la fecha prevista de culminación de la entrega de los bienes.</w:t>
            </w:r>
          </w:p>
        </w:tc>
      </w:tr>
    </w:tbl>
    <w:p w:rsidR="00CA6C9F" w:rsidRDefault="00CA6C9F">
      <w:pPr>
        <w:spacing w:line="270" w:lineRule="atLeast"/>
        <w:rPr>
          <w:sz w:val="24"/>
        </w:rPr>
        <w:sectPr w:rsidR="00CA6C9F">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7"/>
        <w:gridCol w:w="6777"/>
      </w:tblGrid>
      <w:tr w:rsidR="00CA6C9F">
        <w:trPr>
          <w:trHeight w:val="2284"/>
        </w:trPr>
        <w:tc>
          <w:tcPr>
            <w:tcW w:w="2517" w:type="dxa"/>
          </w:tcPr>
          <w:p w:rsidR="00CA6C9F" w:rsidRDefault="00CA6C9F">
            <w:pPr>
              <w:pStyle w:val="TableParagraph"/>
            </w:pPr>
          </w:p>
        </w:tc>
        <w:tc>
          <w:tcPr>
            <w:tcW w:w="6777" w:type="dxa"/>
          </w:tcPr>
          <w:p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trPr>
          <w:trHeight w:val="2667"/>
        </w:trPr>
        <w:tc>
          <w:tcPr>
            <w:tcW w:w="2517" w:type="dxa"/>
          </w:tcPr>
          <w:p w:rsidR="00CA6C9F" w:rsidRDefault="00CA6C9F">
            <w:pPr>
              <w:pStyle w:val="TableParagraph"/>
              <w:spacing w:before="11"/>
              <w:rPr>
                <w:sz w:val="30"/>
              </w:rPr>
            </w:pPr>
          </w:p>
          <w:p w:rsidR="00CA6C9F" w:rsidRDefault="00234BDB">
            <w:pPr>
              <w:pStyle w:val="TableParagraph"/>
              <w:ind w:left="559" w:right="4" w:hanging="360"/>
              <w:rPr>
                <w:rFonts w:ascii="Arial"/>
                <w:b/>
                <w:sz w:val="24"/>
              </w:rPr>
            </w:pPr>
            <w:bookmarkStart w:id="18" w:name="_bookmark13"/>
            <w:bookmarkEnd w:id="18"/>
            <w:r>
              <w:rPr>
                <w:rFonts w:ascii="Arial"/>
                <w:b/>
                <w:sz w:val="24"/>
              </w:rPr>
              <w:t>18. Derechos de Autor</w:t>
            </w:r>
          </w:p>
        </w:tc>
        <w:tc>
          <w:tcPr>
            <w:tcW w:w="6777" w:type="dxa"/>
          </w:tcPr>
          <w:p w:rsidR="00B65A70" w:rsidRDefault="00B65A70">
            <w:pPr>
              <w:pStyle w:val="TableParagraph"/>
              <w:spacing w:before="7"/>
              <w:rPr>
                <w:sz w:val="30"/>
              </w:rPr>
            </w:pPr>
          </w:p>
          <w:p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trPr>
          <w:trHeight w:val="7318"/>
        </w:trPr>
        <w:tc>
          <w:tcPr>
            <w:tcW w:w="2517" w:type="dxa"/>
          </w:tcPr>
          <w:p w:rsidR="00CA6C9F" w:rsidRDefault="00234BDB" w:rsidP="00C757D3">
            <w:pPr>
              <w:pStyle w:val="TableParagraph"/>
              <w:spacing w:before="97"/>
              <w:ind w:left="559" w:right="4" w:hanging="360"/>
              <w:rPr>
                <w:rFonts w:ascii="Arial" w:hAnsi="Arial"/>
                <w:b/>
                <w:sz w:val="24"/>
              </w:rPr>
            </w:pPr>
            <w:bookmarkStart w:id="19" w:name="_bookmark14"/>
            <w:bookmarkEnd w:id="19"/>
            <w:r>
              <w:rPr>
                <w:rFonts w:ascii="Arial" w:hAnsi="Arial"/>
                <w:b/>
                <w:sz w:val="24"/>
              </w:rPr>
              <w:t xml:space="preserve">19. </w:t>
            </w:r>
            <w:r w:rsidRPr="00C757D3">
              <w:rPr>
                <w:rFonts w:ascii="Arial" w:hAnsi="Arial"/>
                <w:b/>
              </w:rPr>
              <w:t>Confidencialida</w:t>
            </w:r>
            <w:r>
              <w:rPr>
                <w:rFonts w:ascii="Arial" w:hAnsi="Arial"/>
                <w:b/>
                <w:sz w:val="24"/>
              </w:rPr>
              <w:t>d de la Información</w:t>
            </w:r>
          </w:p>
        </w:tc>
        <w:tc>
          <w:tcPr>
            <w:tcW w:w="6777" w:type="dxa"/>
          </w:tcPr>
          <w:p w:rsidR="00CA6C9F" w:rsidRDefault="00234BDB">
            <w:pPr>
              <w:pStyle w:val="TableParagraph"/>
              <w:numPr>
                <w:ilvl w:val="1"/>
                <w:numId w:val="22"/>
              </w:numPr>
              <w:tabs>
                <w:tab w:val="left" w:pos="744"/>
              </w:tabs>
              <w:spacing w:before="93"/>
              <w:ind w:right="199"/>
              <w:jc w:val="both"/>
              <w:rPr>
                <w:sz w:val="24"/>
              </w:rPr>
            </w:pPr>
            <w:r>
              <w:rPr>
                <w:sz w:val="24"/>
              </w:rPr>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r w:rsidR="00A9064D">
              <w:rPr>
                <w:sz w:val="24"/>
              </w:rPr>
              <w:t>obstante,</w:t>
            </w:r>
            <w:r>
              <w:rPr>
                <w:sz w:val="24"/>
              </w:rPr>
              <w:t xml:space="preserv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rsidR="00CA6C9F" w:rsidRDefault="00CA6C9F">
      <w:pPr>
        <w:spacing w:line="270" w:lineRule="atLeast"/>
        <w:rPr>
          <w:sz w:val="24"/>
        </w:rPr>
        <w:sectPr w:rsidR="00CA6C9F">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512"/>
        <w:gridCol w:w="6785"/>
      </w:tblGrid>
      <w:tr w:rsidR="00CA6C9F">
        <w:trPr>
          <w:trHeight w:val="5785"/>
        </w:trPr>
        <w:tc>
          <w:tcPr>
            <w:tcW w:w="2512" w:type="dxa"/>
          </w:tcPr>
          <w:p w:rsidR="00CA6C9F" w:rsidRDefault="00CA6C9F">
            <w:pPr>
              <w:pStyle w:val="TableParagraph"/>
            </w:pPr>
          </w:p>
        </w:tc>
        <w:tc>
          <w:tcPr>
            <w:tcW w:w="6785" w:type="dxa"/>
          </w:tcPr>
          <w:p w:rsidR="00CA6C9F" w:rsidRDefault="00234BDB">
            <w:pPr>
              <w:pStyle w:val="TableParagraph"/>
              <w:spacing w:line="266" w:lineRule="exact"/>
              <w:ind w:left="1108"/>
              <w:rPr>
                <w:sz w:val="24"/>
              </w:rPr>
            </w:pPr>
            <w:r>
              <w:rPr>
                <w:sz w:val="24"/>
              </w:rPr>
              <w:t>financiamiento del Contrato;</w:t>
            </w:r>
          </w:p>
          <w:p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trPr>
          <w:trHeight w:val="2608"/>
        </w:trPr>
        <w:tc>
          <w:tcPr>
            <w:tcW w:w="2512" w:type="dxa"/>
          </w:tcPr>
          <w:p w:rsidR="00CA6C9F" w:rsidRDefault="00234BDB" w:rsidP="00A73E2B">
            <w:pPr>
              <w:pStyle w:val="TableParagraph"/>
              <w:spacing w:before="100" w:line="237" w:lineRule="auto"/>
              <w:ind w:left="559" w:right="39" w:hanging="360"/>
              <w:rPr>
                <w:rFonts w:ascii="Arial" w:hAnsi="Arial"/>
                <w:b/>
                <w:sz w:val="24"/>
              </w:rPr>
            </w:pPr>
            <w:bookmarkStart w:id="20" w:name="_bookmark15"/>
            <w:bookmarkEnd w:id="20"/>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trPr>
          <w:trHeight w:val="3957"/>
        </w:trPr>
        <w:tc>
          <w:tcPr>
            <w:tcW w:w="2512" w:type="dxa"/>
          </w:tcPr>
          <w:p w:rsidR="00CA6C9F" w:rsidRDefault="00234BDB" w:rsidP="00A73E2B">
            <w:pPr>
              <w:pStyle w:val="TableParagraph"/>
              <w:spacing w:before="97"/>
              <w:ind w:left="559" w:right="39" w:hanging="360"/>
              <w:rPr>
                <w:rFonts w:ascii="Arial"/>
                <w:b/>
                <w:sz w:val="24"/>
              </w:rPr>
            </w:pPr>
            <w:bookmarkStart w:id="21" w:name="_bookmark16"/>
            <w:bookmarkEnd w:id="21"/>
            <w:r>
              <w:rPr>
                <w:rFonts w:ascii="Arial"/>
                <w:b/>
                <w:sz w:val="24"/>
              </w:rPr>
              <w:t xml:space="preserve">21. </w:t>
            </w:r>
            <w:r w:rsidRPr="00A73E2B">
              <w:rPr>
                <w:rFonts w:ascii="Arial"/>
                <w:b/>
              </w:rPr>
              <w:t>Especificacione</w:t>
            </w:r>
            <w:r>
              <w:rPr>
                <w:rFonts w:ascii="Arial"/>
                <w:b/>
                <w:sz w:val="24"/>
              </w:rPr>
              <w:t>s y Normas</w:t>
            </w:r>
          </w:p>
        </w:tc>
        <w:tc>
          <w:tcPr>
            <w:tcW w:w="6785" w:type="dxa"/>
          </w:tcPr>
          <w:p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6704" behindDoc="1" locked="0" layoutInCell="1" allowOverlap="1" wp14:anchorId="56B6D9C4" wp14:editId="3FCD1769">
                <wp:simplePos x="0" y="0"/>
                <wp:positionH relativeFrom="page">
                  <wp:posOffset>1062355</wp:posOffset>
                </wp:positionH>
                <wp:positionV relativeFrom="page">
                  <wp:posOffset>8820785</wp:posOffset>
                </wp:positionV>
                <wp:extent cx="5648960" cy="56515"/>
                <wp:effectExtent l="24130" t="635" r="22860" b="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4" name="Line 2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D536423" id="Group 23" o:spid="_x0000_s1026" style="position:absolute;margin-left:83.65pt;margin-top:694.55pt;width:444.8pt;height:4.45pt;z-index:-25165977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">
                <v:line id="Line 2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" strokecolor="#612322" strokeweight="3pt"/>
                <v:line id="Line 2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77"/>
        <w:gridCol w:w="6915"/>
      </w:tblGrid>
      <w:tr w:rsidR="00CA6C9F">
        <w:trPr>
          <w:trHeight w:val="2304"/>
        </w:trPr>
        <w:tc>
          <w:tcPr>
            <w:tcW w:w="2477" w:type="dxa"/>
          </w:tcPr>
          <w:p w:rsidR="00CA6C9F" w:rsidRDefault="00CA6C9F">
            <w:pPr>
              <w:pStyle w:val="TableParagraph"/>
            </w:pPr>
          </w:p>
        </w:tc>
        <w:tc>
          <w:tcPr>
            <w:tcW w:w="6915" w:type="dxa"/>
          </w:tcPr>
          <w:p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trPr>
          <w:trHeight w:val="5091"/>
        </w:trPr>
        <w:tc>
          <w:tcPr>
            <w:tcW w:w="2477" w:type="dxa"/>
          </w:tcPr>
          <w:p w:rsidR="00CA6C9F" w:rsidRDefault="00234BDB">
            <w:pPr>
              <w:pStyle w:val="TableParagraph"/>
              <w:spacing w:before="97"/>
              <w:ind w:left="588" w:right="415" w:hanging="360"/>
              <w:rPr>
                <w:rFonts w:ascii="Arial"/>
                <w:b/>
                <w:sz w:val="24"/>
              </w:rPr>
            </w:pPr>
            <w:bookmarkStart w:id="22" w:name="_bookmark17"/>
            <w:bookmarkEnd w:id="22"/>
            <w:r>
              <w:rPr>
                <w:rFonts w:ascii="Arial"/>
                <w:b/>
                <w:sz w:val="24"/>
              </w:rPr>
              <w:t>22. Embalaje y Documentos</w:t>
            </w:r>
          </w:p>
        </w:tc>
        <w:tc>
          <w:tcPr>
            <w:tcW w:w="6915" w:type="dxa"/>
          </w:tcPr>
          <w:p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w:t>
            </w:r>
            <w:r w:rsidR="00A9064D">
              <w:rPr>
                <w:sz w:val="24"/>
              </w:rPr>
              <w:t>los</w:t>
            </w:r>
            <w:r>
              <w:rPr>
                <w:sz w:val="24"/>
              </w:rPr>
              <w:t xml:space="preserve">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trPr>
          <w:trHeight w:val="2132"/>
        </w:trPr>
        <w:tc>
          <w:tcPr>
            <w:tcW w:w="2477" w:type="dxa"/>
          </w:tcPr>
          <w:p w:rsidR="00CA6C9F" w:rsidRDefault="00234BDB">
            <w:pPr>
              <w:pStyle w:val="TableParagraph"/>
              <w:spacing w:before="97"/>
              <w:ind w:left="228"/>
              <w:rPr>
                <w:rFonts w:ascii="Arial"/>
                <w:b/>
                <w:sz w:val="24"/>
              </w:rPr>
            </w:pPr>
            <w:bookmarkStart w:id="23" w:name="_bookmark18"/>
            <w:bookmarkEnd w:id="23"/>
            <w:r>
              <w:rPr>
                <w:rFonts w:ascii="Arial"/>
                <w:b/>
                <w:sz w:val="24"/>
              </w:rPr>
              <w:t>23. Seguros</w:t>
            </w:r>
          </w:p>
        </w:tc>
        <w:tc>
          <w:tcPr>
            <w:tcW w:w="6915" w:type="dxa"/>
          </w:tcPr>
          <w:p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Pr>
                <w:i/>
                <w:sz w:val="24"/>
              </w:rPr>
              <w:t>Incoterms</w:t>
            </w:r>
            <w:proofErr w:type="spellEnd"/>
            <w:r>
              <w:rPr>
                <w:i/>
                <w:sz w:val="24"/>
              </w:rPr>
              <w:t xml:space="preserve"> </w:t>
            </w:r>
            <w:r>
              <w:rPr>
                <w:sz w:val="24"/>
              </w:rPr>
              <w:t xml:space="preserve">aplicables </w:t>
            </w:r>
            <w:r>
              <w:rPr>
                <w:b/>
                <w:sz w:val="24"/>
              </w:rPr>
              <w:t>o según se disponga en las CEC</w:t>
            </w:r>
            <w:r>
              <w:rPr>
                <w:sz w:val="24"/>
              </w:rPr>
              <w:t>.</w:t>
            </w:r>
          </w:p>
        </w:tc>
      </w:tr>
      <w:tr w:rsidR="00CA6C9F">
        <w:trPr>
          <w:trHeight w:val="1028"/>
        </w:trPr>
        <w:tc>
          <w:tcPr>
            <w:tcW w:w="2477" w:type="dxa"/>
          </w:tcPr>
          <w:p w:rsidR="00CA6C9F" w:rsidRDefault="00234BDB">
            <w:pPr>
              <w:pStyle w:val="TableParagraph"/>
              <w:spacing w:before="98"/>
              <w:ind w:left="228"/>
              <w:rPr>
                <w:rFonts w:ascii="Arial"/>
                <w:b/>
                <w:sz w:val="24"/>
              </w:rPr>
            </w:pPr>
            <w:bookmarkStart w:id="24" w:name="_bookmark19"/>
            <w:bookmarkEnd w:id="24"/>
            <w:r>
              <w:rPr>
                <w:rFonts w:ascii="Arial"/>
                <w:b/>
                <w:sz w:val="24"/>
              </w:rPr>
              <w:t>24. Transporte</w:t>
            </w:r>
          </w:p>
        </w:tc>
        <w:tc>
          <w:tcPr>
            <w:tcW w:w="6915" w:type="dxa"/>
          </w:tcPr>
          <w:p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proofErr w:type="spellStart"/>
            <w:r>
              <w:rPr>
                <w:i/>
                <w:sz w:val="24"/>
              </w:rPr>
              <w:t>Incoterms</w:t>
            </w:r>
            <w:proofErr w:type="spellEnd"/>
            <w:r>
              <w:rPr>
                <w:i/>
                <w:sz w:val="24"/>
              </w:rPr>
              <w:t xml:space="preserve"> </w:t>
            </w:r>
            <w:r>
              <w:rPr>
                <w:sz w:val="24"/>
              </w:rPr>
              <w:t>indicados.</w:t>
            </w:r>
          </w:p>
        </w:tc>
      </w:tr>
      <w:tr w:rsidR="00CA6C9F">
        <w:trPr>
          <w:trHeight w:val="2143"/>
        </w:trPr>
        <w:tc>
          <w:tcPr>
            <w:tcW w:w="2477" w:type="dxa"/>
          </w:tcPr>
          <w:p w:rsidR="00CA6C9F" w:rsidRDefault="00234BDB">
            <w:pPr>
              <w:pStyle w:val="TableParagraph"/>
              <w:spacing w:before="97"/>
              <w:ind w:left="588" w:hanging="360"/>
              <w:rPr>
                <w:rFonts w:ascii="Arial"/>
                <w:b/>
                <w:sz w:val="24"/>
              </w:rPr>
            </w:pPr>
            <w:bookmarkStart w:id="25" w:name="_bookmark20"/>
            <w:bookmarkEnd w:id="25"/>
            <w:r>
              <w:rPr>
                <w:rFonts w:ascii="Arial"/>
                <w:b/>
                <w:sz w:val="24"/>
              </w:rPr>
              <w:t>25. Inspecciones y Pruebas</w:t>
            </w:r>
          </w:p>
        </w:tc>
        <w:tc>
          <w:tcPr>
            <w:tcW w:w="6915" w:type="dxa"/>
          </w:tcPr>
          <w:p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rsidR="00CA6C9F" w:rsidRDefault="00CA6C9F">
      <w:pPr>
        <w:jc w:val="both"/>
        <w:rPr>
          <w:sz w:val="24"/>
        </w:rPr>
        <w:sectPr w:rsidR="00CA6C9F" w:rsidSect="00D35345">
          <w:footerReference w:type="default" r:id="rId19"/>
          <w:pgSz w:w="12240" w:h="15840"/>
          <w:pgMar w:top="960" w:right="400" w:bottom="1680" w:left="1360" w:header="749" w:footer="1480" w:gutter="0"/>
          <w:cols w:space="720"/>
        </w:sectPr>
      </w:pPr>
    </w:p>
    <w:p w:rsidR="00CA6C9F" w:rsidRDefault="00CA6C9F">
      <w:pPr>
        <w:pStyle w:val="Textoindependiente"/>
        <w:spacing w:before="2"/>
        <w:rPr>
          <w:sz w:val="18"/>
        </w:rPr>
      </w:pPr>
    </w:p>
    <w:p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rsidR="00CA6C9F" w:rsidRDefault="00234BDB">
      <w:pPr>
        <w:pStyle w:val="Prrafodelista"/>
        <w:numPr>
          <w:ilvl w:val="1"/>
          <w:numId w:val="15"/>
        </w:numPr>
        <w:tabs>
          <w:tab w:val="left" w:pos="3403"/>
        </w:tabs>
        <w:spacing w:before="199"/>
        <w:ind w:right="1243"/>
        <w:rPr>
          <w:sz w:val="24"/>
        </w:rPr>
      </w:pPr>
      <w:r>
        <w:rPr>
          <w:sz w:val="24"/>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rsidR="00CA6C9F" w:rsidRDefault="00C80CCB">
      <w:pPr>
        <w:pStyle w:val="Textoindependiente"/>
        <w:spacing w:before="7"/>
        <w:rPr>
          <w:sz w:val="16"/>
        </w:rPr>
      </w:pPr>
      <w:r>
        <w:rPr>
          <w:noProof/>
          <w:lang w:bidi="ar-SA"/>
        </w:rPr>
        <mc:AlternateContent>
          <mc:Choice Requires="wpg">
            <w:drawing>
              <wp:anchor distT="0" distB="0" distL="0" distR="0" simplePos="0" relativeHeight="251663872" behindDoc="1" locked="0" layoutInCell="1" allowOverlap="1" wp14:anchorId="3A07DD81" wp14:editId="5AC966D8">
                <wp:simplePos x="0" y="0"/>
                <wp:positionH relativeFrom="page">
                  <wp:posOffset>1062355</wp:posOffset>
                </wp:positionH>
                <wp:positionV relativeFrom="paragraph">
                  <wp:posOffset>146050</wp:posOffset>
                </wp:positionV>
                <wp:extent cx="5648960" cy="56515"/>
                <wp:effectExtent l="24130" t="3810" r="22860" b="6350"/>
                <wp:wrapTopAndBottom/>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30"/>
                          <a:chExt cx="8896" cy="89"/>
                        </a:xfrm>
                      </wpg:grpSpPr>
                      <wps:wsp>
                        <wps:cNvPr id="61" name="Line 22"/>
                        <wps:cNvCnPr>
                          <a:cxnSpLocks noChangeShapeType="1"/>
                        </wps:cNvCnPr>
                        <wps:spPr bwMode="auto">
                          <a:xfrm>
                            <a:off x="1673" y="260"/>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a:off x="1673" y="31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2897CB9" id="Group 20" o:spid="_x0000_s1026" style="position:absolute;margin-left:83.65pt;margin-top:11.5pt;width:444.8pt;height:4.45pt;z-index:-251652608;mso-wrap-distance-left:0;mso-wrap-distance-right:0;mso-position-horizontal-relative:page" coordorigin="1673,230"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">
                <v:line id="Line 22" o:spid="_x0000_s1027" style="position:absolute;visibility:visible;mso-wrap-style:square" from="1673,260" to="1056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" strokecolor="#612322" strokeweight="3pt"/>
                <v:line id="Line 21" o:spid="_x0000_s1028" style="position:absolute;visibility:visible;mso-wrap-style:square" from="1673,312" to="105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" strokecolor="#612322" strokeweight=".72pt"/>
                <w10:wrap type="topAndBottom" anchorx="page"/>
              </v:group>
            </w:pict>
          </mc:Fallback>
        </mc:AlternateContent>
      </w:r>
    </w:p>
    <w:p w:rsidR="00CA6C9F" w:rsidRDefault="00CA6C9F">
      <w:pPr>
        <w:rPr>
          <w:sz w:val="16"/>
        </w:rPr>
        <w:sectPr w:rsidR="00CA6C9F">
          <w:pgSz w:w="12240" w:h="15840"/>
          <w:pgMar w:top="960" w:right="400" w:bottom="182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7728" behindDoc="1" locked="0" layoutInCell="1" allowOverlap="1" wp14:anchorId="7B7B4328" wp14:editId="42CC5BCE">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E6C0BDD"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MO+&#10;lza4AgAAKQgAAA4AAAAAAAAAAAAAAAAALgIAAGRycy9lMm9Eb2MueG1sUEsBAi0AFAAGAAgAAAAh&#10;ANDy8ArjAAAADgEAAA8AAAAAAAAAAAAAAAAAEgUAAGRycy9kb3ducmV2LnhtbFBLBQYAAAAABAAE&#10;APMAAAAiBg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52"/>
        <w:gridCol w:w="6772"/>
      </w:tblGrid>
      <w:tr w:rsidR="00CA6C9F">
        <w:trPr>
          <w:trHeight w:val="2779"/>
        </w:trPr>
        <w:tc>
          <w:tcPr>
            <w:tcW w:w="2552" w:type="dxa"/>
          </w:tcPr>
          <w:p w:rsidR="00CA6C9F" w:rsidRDefault="00CA6C9F">
            <w:pPr>
              <w:pStyle w:val="TableParagraph"/>
            </w:pPr>
          </w:p>
        </w:tc>
        <w:tc>
          <w:tcPr>
            <w:tcW w:w="6772" w:type="dxa"/>
          </w:tcPr>
          <w:p w:rsidR="00CA6C9F" w:rsidRDefault="00234BDB">
            <w:pPr>
              <w:pStyle w:val="TableParagraph"/>
              <w:spacing w:line="242" w:lineRule="auto"/>
              <w:ind w:left="737" w:right="204"/>
              <w:jc w:val="both"/>
              <w:rPr>
                <w:sz w:val="24"/>
              </w:rPr>
            </w:pPr>
            <w:proofErr w:type="gramStart"/>
            <w:r>
              <w:rPr>
                <w:sz w:val="24"/>
              </w:rPr>
              <w:t>pruebas</w:t>
            </w:r>
            <w:proofErr w:type="gramEnd"/>
            <w:r>
              <w:rPr>
                <w:sz w:val="24"/>
              </w:rPr>
              <w:t xml:space="preserve"> o inspecciones, sin ningún costo para el Comprador, una vez que notifique al Comprador de conformidad con la Sub cláusula 25.4 de las CGC.</w:t>
            </w:r>
          </w:p>
          <w:p w:rsidR="00CA6C9F" w:rsidRDefault="00234BDB">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rsidR="00CA6C9F" w:rsidRDefault="00234BDB">
            <w:pPr>
              <w:pStyle w:val="TableParagraph"/>
              <w:spacing w:line="242" w:lineRule="auto"/>
              <w:ind w:left="737" w:right="208"/>
              <w:jc w:val="both"/>
              <w:rPr>
                <w:sz w:val="24"/>
              </w:rPr>
            </w:pPr>
            <w:r>
              <w:rPr>
                <w:sz w:val="24"/>
              </w:rPr>
              <w:t>25.6 de las CGC, lo eximirán de las garantías u otras obligaciones en virtud del Contrato.</w:t>
            </w:r>
          </w:p>
        </w:tc>
      </w:tr>
      <w:tr w:rsidR="00CA6C9F">
        <w:trPr>
          <w:trHeight w:val="4063"/>
        </w:trPr>
        <w:tc>
          <w:tcPr>
            <w:tcW w:w="2552" w:type="dxa"/>
          </w:tcPr>
          <w:p w:rsidR="00CA6C9F" w:rsidRDefault="00234BDB">
            <w:pPr>
              <w:pStyle w:val="TableParagraph"/>
              <w:spacing w:before="97"/>
              <w:ind w:left="588" w:hanging="360"/>
              <w:rPr>
                <w:rFonts w:ascii="Arial" w:hAnsi="Arial"/>
                <w:b/>
                <w:sz w:val="24"/>
              </w:rPr>
            </w:pPr>
            <w:bookmarkStart w:id="26" w:name="_bookmark21"/>
            <w:bookmarkEnd w:id="26"/>
            <w:r>
              <w:rPr>
                <w:rFonts w:ascii="Arial" w:hAnsi="Arial"/>
                <w:b/>
                <w:sz w:val="24"/>
              </w:rPr>
              <w:t>26. Liquidación por Daños y Perjuicios</w:t>
            </w:r>
          </w:p>
        </w:tc>
        <w:tc>
          <w:tcPr>
            <w:tcW w:w="6772" w:type="dxa"/>
          </w:tcPr>
          <w:p w:rsidR="00CA6C9F" w:rsidRDefault="00234BDB">
            <w:pPr>
              <w:pStyle w:val="TableParagraph"/>
              <w:spacing w:before="93"/>
              <w:ind w:left="737" w:right="198" w:hanging="576"/>
              <w:jc w:val="both"/>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tc>
      </w:tr>
      <w:tr w:rsidR="00CA6C9F">
        <w:trPr>
          <w:trHeight w:val="5857"/>
        </w:trPr>
        <w:tc>
          <w:tcPr>
            <w:tcW w:w="2552" w:type="dxa"/>
          </w:tcPr>
          <w:p w:rsidR="00CA6C9F" w:rsidRDefault="00234BDB">
            <w:pPr>
              <w:pStyle w:val="TableParagraph"/>
              <w:spacing w:before="97"/>
              <w:ind w:left="588" w:hanging="360"/>
              <w:rPr>
                <w:rFonts w:ascii="Arial" w:hAnsi="Arial"/>
                <w:b/>
                <w:sz w:val="24"/>
              </w:rPr>
            </w:pPr>
            <w:bookmarkStart w:id="27" w:name="_bookmark22"/>
            <w:bookmarkEnd w:id="27"/>
            <w:r>
              <w:rPr>
                <w:rFonts w:ascii="Arial" w:hAnsi="Arial"/>
                <w:b/>
                <w:sz w:val="24"/>
              </w:rPr>
              <w:t>27. Garantía de los Bienes</w:t>
            </w:r>
          </w:p>
        </w:tc>
        <w:tc>
          <w:tcPr>
            <w:tcW w:w="6772" w:type="dxa"/>
          </w:tcPr>
          <w:p w:rsidR="00CA6C9F" w:rsidRDefault="00234BDB">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rsidR="00CA6C9F" w:rsidRDefault="00234BDB">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CA6C9F" w:rsidRDefault="00234BDB">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p>
        </w:tc>
      </w:tr>
    </w:tbl>
    <w:p w:rsidR="00CA6C9F" w:rsidRDefault="00CA6C9F">
      <w:pPr>
        <w:jc w:val="both"/>
        <w:rPr>
          <w:sz w:val="24"/>
        </w:rPr>
        <w:sectPr w:rsidR="00CA6C9F">
          <w:pgSz w:w="12240" w:h="15840"/>
          <w:pgMar w:top="960" w:right="400" w:bottom="1680" w:left="1360" w:header="749" w:footer="1480" w:gutter="0"/>
          <w:cols w:space="720"/>
        </w:sectPr>
      </w:pPr>
    </w:p>
    <w:p w:rsidR="00CA6C9F" w:rsidRDefault="00C80CCB">
      <w:pPr>
        <w:pStyle w:val="Textoindependiente"/>
        <w:spacing w:before="1"/>
        <w:rPr>
          <w:sz w:val="27"/>
        </w:rPr>
      </w:pPr>
      <w:r>
        <w:rPr>
          <w:noProof/>
          <w:lang w:bidi="ar-SA"/>
        </w:rPr>
        <w:lastRenderedPageBreak/>
        <mc:AlternateContent>
          <mc:Choice Requires="wpg">
            <w:drawing>
              <wp:anchor distT="0" distB="0" distL="114300" distR="114300" simplePos="0" relativeHeight="251658752" behindDoc="1" locked="0" layoutInCell="1" allowOverlap="1" wp14:anchorId="34EAB47F" wp14:editId="2B1B2AA1">
                <wp:simplePos x="0" y="0"/>
                <wp:positionH relativeFrom="page">
                  <wp:posOffset>1062355</wp:posOffset>
                </wp:positionH>
                <wp:positionV relativeFrom="page">
                  <wp:posOffset>8820785</wp:posOffset>
                </wp:positionV>
                <wp:extent cx="5648960" cy="56515"/>
                <wp:effectExtent l="24130" t="635" r="22860" b="0"/>
                <wp:wrapNone/>
                <wp:docPr id="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5" name="Line 1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C77D436" id="Group 14" o:spid="_x0000_s1026" style="position:absolute;margin-left:83.65pt;margin-top:694.55pt;width:444.8pt;height:4.45pt;z-index:-251657728;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">
                <v:line id="Line 1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" strokecolor="#612322" strokeweight="3pt"/>
                <v:line id="Line 1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85"/>
        <w:gridCol w:w="6839"/>
      </w:tblGrid>
      <w:tr w:rsidR="00CA6C9F">
        <w:trPr>
          <w:trHeight w:val="5386"/>
        </w:trPr>
        <w:tc>
          <w:tcPr>
            <w:tcW w:w="2485" w:type="dxa"/>
          </w:tcPr>
          <w:p w:rsidR="00CA6C9F" w:rsidRDefault="00CA6C9F">
            <w:pPr>
              <w:pStyle w:val="TableParagraph"/>
            </w:pPr>
          </w:p>
        </w:tc>
        <w:tc>
          <w:tcPr>
            <w:tcW w:w="6839" w:type="dxa"/>
          </w:tcPr>
          <w:p w:rsidR="00CA6C9F" w:rsidRDefault="00234BDB">
            <w:pPr>
              <w:pStyle w:val="TableParagraph"/>
              <w:spacing w:line="266" w:lineRule="exact"/>
              <w:ind w:left="804"/>
              <w:rPr>
                <w:sz w:val="24"/>
              </w:rPr>
            </w:pPr>
            <w:proofErr w:type="gramStart"/>
            <w:r>
              <w:rPr>
                <w:sz w:val="24"/>
              </w:rPr>
              <w:t>embarque</w:t>
            </w:r>
            <w:proofErr w:type="gramEnd"/>
            <w:r>
              <w:rPr>
                <w:sz w:val="24"/>
              </w:rPr>
              <w:t xml:space="preserve"> en el puerto o lugar de flete en el país de origen.</w:t>
            </w:r>
          </w:p>
          <w:p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tc>
      </w:tr>
      <w:tr w:rsidR="00CA6C9F">
        <w:trPr>
          <w:trHeight w:val="7311"/>
        </w:trPr>
        <w:tc>
          <w:tcPr>
            <w:tcW w:w="2485" w:type="dxa"/>
          </w:tcPr>
          <w:p w:rsidR="00CA6C9F" w:rsidRDefault="00234BDB">
            <w:pPr>
              <w:pStyle w:val="TableParagraph"/>
              <w:spacing w:before="97"/>
              <w:ind w:left="588" w:right="89" w:hanging="360"/>
              <w:rPr>
                <w:rFonts w:ascii="Arial" w:hAnsi="Arial"/>
                <w:b/>
                <w:sz w:val="24"/>
              </w:rPr>
            </w:pPr>
            <w:bookmarkStart w:id="28" w:name="_bookmark23"/>
            <w:bookmarkEnd w:id="28"/>
            <w:r>
              <w:rPr>
                <w:rFonts w:ascii="Arial" w:hAnsi="Arial"/>
                <w:b/>
                <w:sz w:val="24"/>
              </w:rPr>
              <w:t>28. Indemnización por Derechos de Patente</w:t>
            </w:r>
          </w:p>
        </w:tc>
        <w:tc>
          <w:tcPr>
            <w:tcW w:w="6839" w:type="dxa"/>
          </w:tcPr>
          <w:p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rsidR="00CA6C9F" w:rsidRDefault="00CA6C9F">
      <w:pPr>
        <w:jc w:val="both"/>
        <w:rPr>
          <w:sz w:val="24"/>
        </w:rPr>
        <w:sectPr w:rsidR="00CA6C9F">
          <w:pgSz w:w="12240" w:h="15840"/>
          <w:pgMar w:top="960" w:right="400" w:bottom="168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9776" behindDoc="1" locked="0" layoutInCell="1" allowOverlap="1" wp14:anchorId="4C3F28B2" wp14:editId="2E091612">
                <wp:simplePos x="0" y="0"/>
                <wp:positionH relativeFrom="page">
                  <wp:posOffset>1062355</wp:posOffset>
                </wp:positionH>
                <wp:positionV relativeFrom="page">
                  <wp:posOffset>8820785</wp:posOffset>
                </wp:positionV>
                <wp:extent cx="5648960" cy="56515"/>
                <wp:effectExtent l="24130" t="635" r="22860" b="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2" name="Line 13"/>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48BCDBB" id="Group 11" o:spid="_x0000_s1026" style="position:absolute;margin-left:83.65pt;margin-top:694.55pt;width:444.8pt;height:4.45pt;z-index:-25165670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">
                <v:line id="Line 13"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" strokecolor="#612322" strokeweight="3pt"/>
                <v:line id="Line 12"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1"/>
      </w:tblGrid>
      <w:tr w:rsidR="00CA6C9F">
        <w:trPr>
          <w:trHeight w:val="11108"/>
        </w:trPr>
        <w:tc>
          <w:tcPr>
            <w:tcW w:w="2502" w:type="dxa"/>
          </w:tcPr>
          <w:p w:rsidR="00CA6C9F" w:rsidRDefault="00CA6C9F">
            <w:pPr>
              <w:pStyle w:val="TableParagraph"/>
            </w:pPr>
          </w:p>
        </w:tc>
        <w:tc>
          <w:tcPr>
            <w:tcW w:w="6891" w:type="dxa"/>
          </w:tcPr>
          <w:p w:rsidR="00CA6C9F" w:rsidRDefault="00234BDB">
            <w:pPr>
              <w:pStyle w:val="TableParagraph"/>
              <w:spacing w:line="242" w:lineRule="auto"/>
              <w:ind w:left="787" w:right="273"/>
              <w:jc w:val="both"/>
              <w:rPr>
                <w:sz w:val="24"/>
              </w:rPr>
            </w:pPr>
            <w:proofErr w:type="gramStart"/>
            <w:r>
              <w:rPr>
                <w:sz w:val="24"/>
              </w:rPr>
              <w:t>equipo</w:t>
            </w:r>
            <w:proofErr w:type="gramEnd"/>
            <w:r>
              <w:rPr>
                <w:sz w:val="24"/>
              </w:rPr>
              <w:t>, planta o materiales no suministrados por el Proveedor en virtud del Contrato.</w:t>
            </w:r>
          </w:p>
          <w:p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trPr>
          <w:trHeight w:val="1591"/>
        </w:trPr>
        <w:tc>
          <w:tcPr>
            <w:tcW w:w="2502" w:type="dxa"/>
          </w:tcPr>
          <w:p w:rsidR="00CA6C9F" w:rsidRDefault="00234BDB" w:rsidP="00A73E2B">
            <w:pPr>
              <w:pStyle w:val="TableParagraph"/>
              <w:spacing w:before="97"/>
              <w:ind w:left="588" w:right="120" w:hanging="360"/>
              <w:rPr>
                <w:rFonts w:ascii="Arial" w:hAnsi="Arial"/>
                <w:b/>
                <w:sz w:val="24"/>
              </w:rPr>
            </w:pPr>
            <w:bookmarkStart w:id="29" w:name="_bookmark24"/>
            <w:bookmarkEnd w:id="29"/>
            <w:r>
              <w:rPr>
                <w:rFonts w:ascii="Arial" w:hAnsi="Arial"/>
                <w:b/>
                <w:sz w:val="24"/>
              </w:rPr>
              <w:t xml:space="preserve">29. Limitación de </w:t>
            </w:r>
            <w:r w:rsidRPr="00A73E2B">
              <w:rPr>
                <w:rFonts w:ascii="Arial" w:hAnsi="Arial"/>
                <w:b/>
                <w:sz w:val="20"/>
                <w:szCs w:val="20"/>
              </w:rPr>
              <w:t>Responsabilidad</w:t>
            </w:r>
          </w:p>
        </w:tc>
        <w:tc>
          <w:tcPr>
            <w:tcW w:w="6891" w:type="dxa"/>
          </w:tcPr>
          <w:p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rsidR="00CA6C9F" w:rsidRDefault="00234BDB">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00"/>
        <w:gridCol w:w="6965"/>
      </w:tblGrid>
      <w:tr w:rsidR="00CA6C9F">
        <w:trPr>
          <w:trHeight w:val="4435"/>
        </w:trPr>
        <w:tc>
          <w:tcPr>
            <w:tcW w:w="2400" w:type="dxa"/>
          </w:tcPr>
          <w:p w:rsidR="00CA6C9F" w:rsidRDefault="00CA6C9F">
            <w:pPr>
              <w:pStyle w:val="TableParagraph"/>
            </w:pPr>
          </w:p>
        </w:tc>
        <w:tc>
          <w:tcPr>
            <w:tcW w:w="6965" w:type="dxa"/>
          </w:tcPr>
          <w:p w:rsidR="00CA6C9F" w:rsidRDefault="00234BDB">
            <w:pPr>
              <w:pStyle w:val="TableParagraph"/>
              <w:ind w:left="1239" w:right="197"/>
              <w:jc w:val="both"/>
              <w:rPr>
                <w:sz w:val="24"/>
              </w:rPr>
            </w:pPr>
            <w:r>
              <w:rPr>
                <w:sz w:val="24"/>
              </w:rPr>
              <w:t>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CA6C9F" w:rsidRDefault="00234BDB">
            <w:pPr>
              <w:pStyle w:val="TableParagraph"/>
              <w:spacing w:before="189"/>
              <w:ind w:left="1239" w:right="197" w:hanging="579"/>
              <w:jc w:val="both"/>
              <w:rPr>
                <w:sz w:val="24"/>
              </w:rPr>
            </w:pPr>
            <w:r>
              <w:rPr>
                <w:sz w:val="24"/>
              </w:rPr>
              <w:t xml:space="preserve">(b) la responsabilidad total del Proveedor frente  al  Comprador, </w:t>
            </w:r>
            <w:r>
              <w:rPr>
                <w:spacing w:val="-3"/>
                <w:sz w:val="24"/>
              </w:rPr>
              <w:t xml:space="preserve">ya </w:t>
            </w:r>
            <w:r>
              <w:rPr>
                <w:sz w:val="24"/>
              </w:rPr>
              <w:t>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w:t>
            </w:r>
            <w:r>
              <w:rPr>
                <w:spacing w:val="-2"/>
                <w:sz w:val="24"/>
              </w:rPr>
              <w:t xml:space="preserve"> </w:t>
            </w:r>
            <w:r>
              <w:rPr>
                <w:sz w:val="24"/>
              </w:rPr>
              <w:t>patente.</w:t>
            </w:r>
          </w:p>
        </w:tc>
      </w:tr>
      <w:tr w:rsidR="00CA6C9F">
        <w:trPr>
          <w:trHeight w:val="4891"/>
        </w:trPr>
        <w:tc>
          <w:tcPr>
            <w:tcW w:w="2400" w:type="dxa"/>
          </w:tcPr>
          <w:p w:rsidR="00CA6C9F" w:rsidRDefault="00234BDB">
            <w:pPr>
              <w:pStyle w:val="TableParagraph"/>
              <w:spacing w:before="97"/>
              <w:ind w:left="559" w:hanging="360"/>
              <w:rPr>
                <w:rFonts w:ascii="Arial"/>
                <w:b/>
                <w:sz w:val="24"/>
              </w:rPr>
            </w:pPr>
            <w:bookmarkStart w:id="30" w:name="_bookmark25"/>
            <w:bookmarkEnd w:id="30"/>
            <w:r>
              <w:rPr>
                <w:rFonts w:ascii="Arial"/>
                <w:b/>
                <w:sz w:val="24"/>
              </w:rPr>
              <w:t>30. Cambio en las Leyes y Regulaciones</w:t>
            </w:r>
          </w:p>
        </w:tc>
        <w:tc>
          <w:tcPr>
            <w:tcW w:w="6965" w:type="dxa"/>
          </w:tcPr>
          <w:p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trPr>
          <w:trHeight w:val="3055"/>
        </w:trPr>
        <w:tc>
          <w:tcPr>
            <w:tcW w:w="2400" w:type="dxa"/>
          </w:tcPr>
          <w:p w:rsidR="00CA6C9F" w:rsidRDefault="00234BDB">
            <w:pPr>
              <w:pStyle w:val="TableParagraph"/>
              <w:spacing w:before="97"/>
              <w:ind w:left="200"/>
              <w:rPr>
                <w:rFonts w:ascii="Arial"/>
                <w:b/>
                <w:sz w:val="24"/>
              </w:rPr>
            </w:pPr>
            <w:bookmarkStart w:id="31" w:name="_bookmark26"/>
            <w:bookmarkEnd w:id="31"/>
            <w:r>
              <w:rPr>
                <w:rFonts w:ascii="Arial"/>
                <w:b/>
                <w:sz w:val="24"/>
              </w:rPr>
              <w:t>31. Fuerza Mayor</w:t>
            </w:r>
          </w:p>
        </w:tc>
        <w:tc>
          <w:tcPr>
            <w:tcW w:w="6965" w:type="dxa"/>
          </w:tcPr>
          <w:p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rsidR="00CA6C9F" w:rsidRDefault="00C80CCB">
      <w:pPr>
        <w:pStyle w:val="Textoindependiente"/>
        <w:spacing w:before="5"/>
        <w:rPr>
          <w:sz w:val="16"/>
        </w:rPr>
      </w:pPr>
      <w:r>
        <w:rPr>
          <w:noProof/>
          <w:lang w:bidi="ar-SA"/>
        </w:rPr>
        <mc:AlternateContent>
          <mc:Choice Requires="wpg">
            <w:drawing>
              <wp:anchor distT="0" distB="0" distL="0" distR="0" simplePos="0" relativeHeight="251664896" behindDoc="1" locked="0" layoutInCell="1" allowOverlap="1" wp14:anchorId="2DA08F7A" wp14:editId="03ACF41F">
                <wp:simplePos x="0" y="0"/>
                <wp:positionH relativeFrom="page">
                  <wp:posOffset>1062355</wp:posOffset>
                </wp:positionH>
                <wp:positionV relativeFrom="paragraph">
                  <wp:posOffset>145415</wp:posOffset>
                </wp:positionV>
                <wp:extent cx="5648960" cy="56515"/>
                <wp:effectExtent l="24130" t="2540" r="22860" b="7620"/>
                <wp:wrapTopAndBottom/>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29"/>
                          <a:chExt cx="8896" cy="89"/>
                        </a:xfrm>
                      </wpg:grpSpPr>
                      <wps:wsp>
                        <wps:cNvPr id="49" name="Line 10"/>
                        <wps:cNvCnPr>
                          <a:cxnSpLocks noChangeShapeType="1"/>
                        </wps:cNvCnPr>
                        <wps:spPr bwMode="auto">
                          <a:xfrm>
                            <a:off x="1673" y="259"/>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673" y="31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CE0D65F" id="Group 8" o:spid="_x0000_s1026" style="position:absolute;margin-left:83.65pt;margin-top:11.45pt;width:444.8pt;height:4.45pt;z-index:-251651584;mso-wrap-distance-left:0;mso-wrap-distance-right:0;mso-position-horizontal-relative:page" coordorigin="1673,229"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">
                <v:line id="Line 10" o:spid="_x0000_s1027" style="position:absolute;visibility:visible;mso-wrap-style:square" from="1673,259" to="1056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" strokecolor="#612322" strokeweight="3pt"/>
                <v:line id="Line 9" o:spid="_x0000_s1028" style="position:absolute;visibility:visible;mso-wrap-style:square" from="1673,310" to="1056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" strokecolor="#612322" strokeweight=".72pt"/>
                <w10:wrap type="topAndBottom" anchorx="page"/>
              </v:group>
            </w:pict>
          </mc:Fallback>
        </mc:AlternateContent>
      </w:r>
    </w:p>
    <w:p w:rsidR="00CA6C9F" w:rsidRDefault="00CA6C9F">
      <w:pPr>
        <w:rPr>
          <w:sz w:val="16"/>
        </w:rPr>
        <w:sectPr w:rsidR="00CA6C9F">
          <w:pgSz w:w="12240" w:h="15840"/>
          <w:pgMar w:top="960" w:right="400" w:bottom="182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60800" behindDoc="1" locked="0" layoutInCell="1" allowOverlap="1" wp14:anchorId="1D1DF09A" wp14:editId="20A40549">
                <wp:simplePos x="0" y="0"/>
                <wp:positionH relativeFrom="page">
                  <wp:posOffset>1062355</wp:posOffset>
                </wp:positionH>
                <wp:positionV relativeFrom="page">
                  <wp:posOffset>8820785</wp:posOffset>
                </wp:positionV>
                <wp:extent cx="5648960" cy="56515"/>
                <wp:effectExtent l="24130" t="635" r="22860" b="0"/>
                <wp:wrapNone/>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6" name="Line 7"/>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36A61B0" id="Group 5" o:spid="_x0000_s1026" style="position:absolute;margin-left:83.65pt;margin-top:694.55pt;width:444.8pt;height:4.45pt;z-index:-25165568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">
                <v:line id="Line 7"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" strokecolor="#612322" strokeweight="3pt"/>
                <v:line id="Line 6"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90"/>
        <w:gridCol w:w="7007"/>
      </w:tblGrid>
      <w:tr w:rsidR="00CA6C9F">
        <w:trPr>
          <w:trHeight w:val="3607"/>
        </w:trPr>
        <w:tc>
          <w:tcPr>
            <w:tcW w:w="2390" w:type="dxa"/>
          </w:tcPr>
          <w:p w:rsidR="00CA6C9F" w:rsidRDefault="00CA6C9F">
            <w:pPr>
              <w:pStyle w:val="TableParagraph"/>
            </w:pPr>
          </w:p>
        </w:tc>
        <w:tc>
          <w:tcPr>
            <w:tcW w:w="7007" w:type="dxa"/>
          </w:tcPr>
          <w:p w:rsidR="00CA6C9F" w:rsidRDefault="00234BDB">
            <w:pPr>
              <w:pStyle w:val="TableParagraph"/>
              <w:spacing w:line="242" w:lineRule="auto"/>
              <w:ind w:left="827" w:right="199"/>
              <w:jc w:val="both"/>
              <w:rPr>
                <w:sz w:val="24"/>
              </w:rPr>
            </w:pPr>
            <w:proofErr w:type="gramStart"/>
            <w:r>
              <w:rPr>
                <w:sz w:val="24"/>
              </w:rPr>
              <w:t>capacidad</w:t>
            </w:r>
            <w:proofErr w:type="gramEnd"/>
            <w:r>
              <w:rPr>
                <w:sz w:val="24"/>
              </w:rPr>
              <w:t xml:space="preserve"> soberana, guerras o revoluciones, incendios, inundaciones, epidemias, restricciones de cuarentena, y embargos de cargamentos.</w:t>
            </w:r>
          </w:p>
          <w:p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trPr>
          <w:trHeight w:val="9092"/>
        </w:trPr>
        <w:tc>
          <w:tcPr>
            <w:tcW w:w="2390" w:type="dxa"/>
          </w:tcPr>
          <w:p w:rsidR="00CA6C9F" w:rsidRDefault="00234BDB">
            <w:pPr>
              <w:pStyle w:val="TableParagraph"/>
              <w:spacing w:before="97"/>
              <w:ind w:left="588" w:right="234" w:hanging="360"/>
              <w:rPr>
                <w:rFonts w:ascii="Arial" w:hAnsi="Arial"/>
                <w:b/>
                <w:sz w:val="24"/>
              </w:rPr>
            </w:pPr>
            <w:bookmarkStart w:id="32" w:name="_bookmark27"/>
            <w:bookmarkEnd w:id="32"/>
            <w:r>
              <w:rPr>
                <w:rFonts w:ascii="Arial" w:hAnsi="Arial"/>
                <w:b/>
                <w:sz w:val="24"/>
              </w:rPr>
              <w:t>32. Órdenes de Cambio y Enmiendas al Contrato</w:t>
            </w:r>
          </w:p>
        </w:tc>
        <w:tc>
          <w:tcPr>
            <w:tcW w:w="7007" w:type="dxa"/>
          </w:tcPr>
          <w:p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p>
        </w:tc>
      </w:tr>
    </w:tbl>
    <w:p w:rsidR="00CA6C9F" w:rsidRDefault="00CA6C9F">
      <w:pPr>
        <w:rPr>
          <w:sz w:val="24"/>
        </w:rPr>
        <w:sectPr w:rsidR="00CA6C9F">
          <w:pgSz w:w="12240" w:h="15840"/>
          <w:pgMar w:top="960" w:right="400" w:bottom="168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61824" behindDoc="1" locked="0" layoutInCell="1" allowOverlap="1" wp14:anchorId="4F6B83FB" wp14:editId="6AB31271">
                <wp:simplePos x="0" y="0"/>
                <wp:positionH relativeFrom="page">
                  <wp:posOffset>1062355</wp:posOffset>
                </wp:positionH>
                <wp:positionV relativeFrom="page">
                  <wp:posOffset>8820785</wp:posOffset>
                </wp:positionV>
                <wp:extent cx="5648960" cy="56515"/>
                <wp:effectExtent l="24130" t="635" r="22860" b="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3" name="Line 4"/>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4" name="Line 3"/>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48CC860" id="Group 2" o:spid="_x0000_s1026" style="position:absolute;margin-left:83.65pt;margin-top:694.55pt;width:444.8pt;height:4.45pt;z-index:-2516546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">
                <v:line id="Line 4"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" strokecolor="#612322" strokeweight="3pt"/>
                <v:line id="Line 3"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4"/>
      </w:tblGrid>
      <w:tr w:rsidR="00CA6C9F">
        <w:trPr>
          <w:trHeight w:val="648"/>
        </w:trPr>
        <w:tc>
          <w:tcPr>
            <w:tcW w:w="2502" w:type="dxa"/>
          </w:tcPr>
          <w:p w:rsidR="00CA6C9F" w:rsidRDefault="00CA6C9F">
            <w:pPr>
              <w:pStyle w:val="TableParagraph"/>
            </w:pPr>
          </w:p>
        </w:tc>
        <w:tc>
          <w:tcPr>
            <w:tcW w:w="6894" w:type="dxa"/>
          </w:tcPr>
          <w:p w:rsidR="00CA6C9F" w:rsidRDefault="00234BDB">
            <w:pPr>
              <w:pStyle w:val="TableParagraph"/>
              <w:spacing w:line="242" w:lineRule="auto"/>
              <w:ind w:left="715"/>
              <w:rPr>
                <w:sz w:val="24"/>
              </w:rPr>
            </w:pPr>
            <w:proofErr w:type="gramStart"/>
            <w:r>
              <w:rPr>
                <w:sz w:val="24"/>
              </w:rPr>
              <w:t>modificación</w:t>
            </w:r>
            <w:proofErr w:type="gramEnd"/>
            <w:r>
              <w:rPr>
                <w:sz w:val="24"/>
              </w:rPr>
              <w:t xml:space="preserve"> al Contrato excepto mediante una enmienda por escrito ejecutada por ambas partes.</w:t>
            </w:r>
          </w:p>
        </w:tc>
      </w:tr>
      <w:tr w:rsidR="00CA6C9F">
        <w:trPr>
          <w:trHeight w:val="5642"/>
        </w:trPr>
        <w:tc>
          <w:tcPr>
            <w:tcW w:w="2502" w:type="dxa"/>
          </w:tcPr>
          <w:p w:rsidR="00CA6C9F" w:rsidRDefault="00234BDB">
            <w:pPr>
              <w:pStyle w:val="TableParagraph"/>
              <w:spacing w:before="97"/>
              <w:ind w:left="588" w:hanging="360"/>
              <w:rPr>
                <w:rFonts w:ascii="Arial" w:hAnsi="Arial"/>
                <w:b/>
                <w:sz w:val="24"/>
              </w:rPr>
            </w:pPr>
            <w:bookmarkStart w:id="33" w:name="_bookmark28"/>
            <w:bookmarkEnd w:id="33"/>
            <w:r>
              <w:rPr>
                <w:rFonts w:ascii="Arial" w:hAnsi="Arial"/>
                <w:b/>
                <w:sz w:val="24"/>
              </w:rPr>
              <w:t>33. Prórroga de los Plazos</w:t>
            </w:r>
          </w:p>
        </w:tc>
        <w:tc>
          <w:tcPr>
            <w:tcW w:w="6894" w:type="dxa"/>
          </w:tcPr>
          <w:p w:rsidR="00CA6C9F" w:rsidRDefault="00234BDB">
            <w:pPr>
              <w:pStyle w:val="TableParagraph"/>
              <w:numPr>
                <w:ilvl w:val="1"/>
                <w:numId w:val="7"/>
              </w:numPr>
              <w:tabs>
                <w:tab w:val="left" w:pos="716"/>
              </w:tabs>
              <w:spacing w:before="93"/>
              <w:ind w:right="202"/>
              <w:jc w:val="both"/>
              <w:rPr>
                <w:sz w:val="24"/>
              </w:rPr>
            </w:pPr>
            <w:r>
              <w:rPr>
                <w:sz w:val="24"/>
              </w:rPr>
              <w:t>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w:t>
            </w:r>
            <w:r>
              <w:rPr>
                <w:spacing w:val="-1"/>
                <w:sz w:val="24"/>
              </w:rPr>
              <w:t xml:space="preserve"> </w:t>
            </w:r>
            <w:r>
              <w:rPr>
                <w:sz w:val="24"/>
              </w:rPr>
              <w:t>Contrato.</w:t>
            </w:r>
          </w:p>
          <w:p w:rsidR="00CA6C9F" w:rsidRDefault="00234BDB">
            <w:pPr>
              <w:pStyle w:val="TableParagraph"/>
              <w:numPr>
                <w:ilvl w:val="1"/>
                <w:numId w:val="7"/>
              </w:numPr>
              <w:tabs>
                <w:tab w:val="left" w:pos="716"/>
              </w:tabs>
              <w:spacing w:before="200"/>
              <w:ind w:right="201"/>
              <w:jc w:val="both"/>
              <w:rPr>
                <w:sz w:val="24"/>
              </w:rPr>
            </w:pPr>
            <w:r>
              <w:rPr>
                <w:sz w:val="24"/>
              </w:rPr>
              <w:t>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w:t>
            </w:r>
            <w:r>
              <w:rPr>
                <w:spacing w:val="-1"/>
                <w:sz w:val="24"/>
              </w:rPr>
              <w:t xml:space="preserve"> </w:t>
            </w:r>
            <w:r>
              <w:rPr>
                <w:sz w:val="24"/>
              </w:rPr>
              <w:t>CGC.</w:t>
            </w:r>
          </w:p>
        </w:tc>
      </w:tr>
      <w:tr w:rsidR="00CA6C9F">
        <w:trPr>
          <w:trHeight w:val="6409"/>
        </w:trPr>
        <w:tc>
          <w:tcPr>
            <w:tcW w:w="2502" w:type="dxa"/>
          </w:tcPr>
          <w:p w:rsidR="00CA6C9F" w:rsidRDefault="00234BDB">
            <w:pPr>
              <w:pStyle w:val="TableParagraph"/>
              <w:spacing w:before="97"/>
              <w:ind w:left="228"/>
              <w:rPr>
                <w:rFonts w:ascii="Arial" w:hAnsi="Arial"/>
                <w:b/>
                <w:sz w:val="24"/>
              </w:rPr>
            </w:pPr>
            <w:bookmarkStart w:id="34" w:name="_bookmark29"/>
            <w:bookmarkEnd w:id="34"/>
            <w:r>
              <w:rPr>
                <w:rFonts w:ascii="Arial" w:hAnsi="Arial"/>
                <w:b/>
                <w:sz w:val="24"/>
              </w:rPr>
              <w:t>34. Terminación</w:t>
            </w:r>
          </w:p>
        </w:tc>
        <w:tc>
          <w:tcPr>
            <w:tcW w:w="6894" w:type="dxa"/>
          </w:tcPr>
          <w:p w:rsidR="00CA6C9F" w:rsidRDefault="00234BDB">
            <w:pPr>
              <w:pStyle w:val="TableParagraph"/>
              <w:numPr>
                <w:ilvl w:val="1"/>
                <w:numId w:val="6"/>
              </w:numPr>
              <w:tabs>
                <w:tab w:val="left" w:pos="759"/>
              </w:tabs>
              <w:spacing w:before="93"/>
              <w:rPr>
                <w:sz w:val="24"/>
              </w:rPr>
            </w:pPr>
            <w:r>
              <w:rPr>
                <w:sz w:val="24"/>
              </w:rPr>
              <w:t>Terminación por</w:t>
            </w:r>
            <w:r>
              <w:rPr>
                <w:spacing w:val="3"/>
                <w:sz w:val="24"/>
              </w:rPr>
              <w:t xml:space="preserve"> </w:t>
            </w:r>
            <w:r>
              <w:rPr>
                <w:sz w:val="24"/>
              </w:rPr>
              <w:t>Incumplimiento</w:t>
            </w:r>
          </w:p>
          <w:p w:rsidR="00CA6C9F" w:rsidRDefault="00234BDB">
            <w:pPr>
              <w:pStyle w:val="TableParagraph"/>
              <w:numPr>
                <w:ilvl w:val="2"/>
                <w:numId w:val="6"/>
              </w:numPr>
              <w:tabs>
                <w:tab w:val="left" w:pos="1148"/>
              </w:tabs>
              <w:ind w:right="197" w:hanging="576"/>
              <w:jc w:val="both"/>
              <w:rPr>
                <w:sz w:val="24"/>
              </w:rPr>
            </w:pPr>
            <w:r>
              <w:rPr>
                <w:sz w:val="24"/>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CA6C9F" w:rsidRDefault="00234BDB">
            <w:pPr>
              <w:pStyle w:val="TableParagraph"/>
              <w:numPr>
                <w:ilvl w:val="3"/>
                <w:numId w:val="6"/>
              </w:numPr>
              <w:tabs>
                <w:tab w:val="left" w:pos="1868"/>
              </w:tabs>
              <w:spacing w:before="1"/>
              <w:ind w:right="203"/>
              <w:jc w:val="both"/>
              <w:rPr>
                <w:sz w:val="24"/>
              </w:rPr>
            </w:pPr>
            <w:r>
              <w:rPr>
                <w:sz w:val="24"/>
              </w:rPr>
              <w:t>si el Proveedor no entrega parte o ninguno de los Bienes dentro del período establecido en el Contrato, o dentro de alguna prórroga otorgada por el Comprador de conformidad con la Cláusula 33 de las CGC;</w:t>
            </w:r>
            <w:r>
              <w:rPr>
                <w:spacing w:val="-1"/>
                <w:sz w:val="24"/>
              </w:rPr>
              <w:t xml:space="preserve"> </w:t>
            </w:r>
            <w:r>
              <w:rPr>
                <w:sz w:val="24"/>
              </w:rPr>
              <w:t>o</w:t>
            </w:r>
          </w:p>
          <w:p w:rsidR="00CA6C9F" w:rsidRDefault="00234BDB">
            <w:pPr>
              <w:pStyle w:val="TableParagraph"/>
              <w:numPr>
                <w:ilvl w:val="3"/>
                <w:numId w:val="6"/>
              </w:numPr>
              <w:tabs>
                <w:tab w:val="left" w:pos="1868"/>
              </w:tabs>
              <w:spacing w:before="201" w:line="242" w:lineRule="auto"/>
              <w:ind w:right="203"/>
              <w:jc w:val="both"/>
              <w:rPr>
                <w:sz w:val="24"/>
              </w:rPr>
            </w:pPr>
            <w:r>
              <w:rPr>
                <w:sz w:val="24"/>
              </w:rPr>
              <w:t>Si el Proveedor no cumple con cualquier otra obligación en virtud del Contrato;</w:t>
            </w:r>
            <w:r>
              <w:rPr>
                <w:spacing w:val="2"/>
                <w:sz w:val="24"/>
              </w:rPr>
              <w:t xml:space="preserve"> </w:t>
            </w:r>
            <w:r>
              <w:rPr>
                <w:sz w:val="24"/>
              </w:rPr>
              <w:t>o</w:t>
            </w:r>
          </w:p>
          <w:p w:rsidR="00CA6C9F" w:rsidRDefault="00234BDB">
            <w:pPr>
              <w:pStyle w:val="TableParagraph"/>
              <w:numPr>
                <w:ilvl w:val="3"/>
                <w:numId w:val="6"/>
              </w:numPr>
              <w:tabs>
                <w:tab w:val="left" w:pos="1868"/>
              </w:tabs>
              <w:spacing w:before="195"/>
              <w:ind w:right="199"/>
              <w:jc w:val="both"/>
              <w:rPr>
                <w:sz w:val="24"/>
              </w:rPr>
            </w:pPr>
            <w:r>
              <w:rPr>
                <w:sz w:val="24"/>
              </w:rPr>
              <w:t>Si el Proveedor, a juicio del Comprador, durante el proceso de licitación o de ejecución del Contrato, ha participado en actos de fraude y corrupción, según se define en la Cláusula 3 de las CGC; o</w:t>
            </w:r>
          </w:p>
          <w:p w:rsidR="00CA6C9F" w:rsidRDefault="00234BDB">
            <w:pPr>
              <w:pStyle w:val="TableParagraph"/>
              <w:numPr>
                <w:ilvl w:val="3"/>
                <w:numId w:val="6"/>
              </w:numPr>
              <w:tabs>
                <w:tab w:val="left" w:pos="1867"/>
                <w:tab w:val="left" w:pos="1868"/>
                <w:tab w:val="left" w:pos="2402"/>
                <w:tab w:val="left" w:pos="3688"/>
                <w:tab w:val="left" w:pos="4198"/>
                <w:tab w:val="left" w:pos="4659"/>
                <w:tab w:val="left" w:pos="5782"/>
              </w:tabs>
              <w:spacing w:before="199"/>
              <w:rPr>
                <w:sz w:val="24"/>
              </w:rPr>
            </w:pPr>
            <w:r>
              <w:rPr>
                <w:sz w:val="24"/>
              </w:rPr>
              <w:t>La</w:t>
            </w:r>
            <w:r>
              <w:rPr>
                <w:sz w:val="24"/>
              </w:rPr>
              <w:tab/>
              <w:t>disolución</w:t>
            </w:r>
            <w:r>
              <w:rPr>
                <w:sz w:val="24"/>
              </w:rPr>
              <w:tab/>
              <w:t>de</w:t>
            </w:r>
            <w:r>
              <w:rPr>
                <w:sz w:val="24"/>
              </w:rPr>
              <w:tab/>
              <w:t>la</w:t>
            </w:r>
            <w:r>
              <w:rPr>
                <w:sz w:val="24"/>
              </w:rPr>
              <w:tab/>
              <w:t>sociedad</w:t>
            </w:r>
            <w:r>
              <w:rPr>
                <w:sz w:val="24"/>
              </w:rPr>
              <w:tab/>
              <w:t>mercantil</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2"/>
        <w:rPr>
          <w:sz w:val="18"/>
        </w:rPr>
      </w:pPr>
    </w:p>
    <w:p w:rsidR="00CA6C9F" w:rsidRDefault="00234BDB">
      <w:pPr>
        <w:pStyle w:val="Textoindependiente"/>
        <w:spacing w:before="90"/>
        <w:ind w:left="4482" w:right="1171"/>
        <w:jc w:val="both"/>
      </w:pPr>
      <w:r>
        <w:t xml:space="preserve">Proveedora, salvo en los casos de fusión de sociedades y siempre que solicite de manera expresa al Comprador su autorización para la continuación de la ejecución del contrato, dentro de los diez días hábiles siguientes a la fecha en que tal fusión ocurra. El </w:t>
      </w:r>
      <w:r w:rsidR="00A9064D">
        <w:t>Comprador podrá</w:t>
      </w:r>
      <w:r>
        <w:t xml:space="preserve"> aceptar o denegar dicha solicitud, sin que, en este último caso, haya derecho a indemnización alguna;</w:t>
      </w:r>
      <w:r>
        <w:rPr>
          <w:spacing w:val="-1"/>
        </w:rPr>
        <w:t xml:space="preserve"> </w:t>
      </w:r>
      <w:r>
        <w:t>o</w:t>
      </w:r>
    </w:p>
    <w:p w:rsidR="00CA6C9F" w:rsidRDefault="00234BDB">
      <w:pPr>
        <w:pStyle w:val="Textoindependiente"/>
        <w:spacing w:before="200"/>
        <w:ind w:left="4482" w:right="1171" w:hanging="516"/>
        <w:jc w:val="both"/>
      </w:pPr>
      <w:r>
        <w:t>(v) La falta de constitución de la garantía de cumplimiento del contrato o de las demás garantías a cargo del Proveedor dentro de los plazos correspondientes;</w:t>
      </w:r>
    </w:p>
    <w:p w:rsidR="00CA6C9F" w:rsidRDefault="00234BDB">
      <w:pPr>
        <w:pStyle w:val="Textoindependiente"/>
        <w:spacing w:before="200"/>
        <w:ind w:left="3942" w:right="1242" w:hanging="576"/>
        <w:jc w:val="both"/>
      </w:pPr>
      <w:r>
        <w:t xml:space="preserve">(b)  En </w:t>
      </w:r>
      <w:r w:rsidR="00A9064D">
        <w:t>caso de</w:t>
      </w:r>
      <w:r>
        <w:t xml:space="preserve"> </w:t>
      </w:r>
      <w:r w:rsidR="00A9064D">
        <w:t>que el</w:t>
      </w:r>
      <w:r>
        <w:t xml:space="preserve"> Comprador </w:t>
      </w:r>
      <w:r w:rsidR="00A9064D">
        <w:t>termine el</w:t>
      </w:r>
      <w:r>
        <w:t xml:space="preserve"> Contrato en su totalidad o en parte, de conformidad con la Cláusula 34.1(a) de las CGC, éste podrá adquirir, bajo términos y condiciones que considere apropiadas, Bienes o Servicios Conexos similares a los no suministrados o prestados. En estos casos, el Proveedor deberá </w:t>
      </w:r>
      <w:r w:rsidR="00A9064D">
        <w:t>pagar al</w:t>
      </w:r>
      <w:r>
        <w:t xml:space="preserve"> Comprador los costos adicionales resultantes de dicha adquisición. Sin embargo, el Proveedor seguirá estando obligado a completar la ejecución de aquellas obligaciones en la medida que hubiesen quedado sin concluir.</w:t>
      </w:r>
    </w:p>
    <w:p w:rsidR="00CA6C9F" w:rsidRDefault="00234BDB">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rsidR="00732540" w:rsidRDefault="00514989" w:rsidP="00732540">
      <w:pPr>
        <w:pStyle w:val="Prrafodelista"/>
        <w:numPr>
          <w:ilvl w:val="2"/>
          <w:numId w:val="5"/>
        </w:numPr>
        <w:ind w:right="1266"/>
        <w:rPr>
          <w:sz w:val="24"/>
        </w:rPr>
      </w:pPr>
      <w:r w:rsidRPr="00CE52FA">
        <w:rPr>
          <w:sz w:val="24"/>
        </w:rPr>
        <w:t xml:space="preserve">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estimación de la percepción de ingresos menores a los gastos proyectados y en caso </w:t>
      </w:r>
      <w:bookmarkStart w:id="35" w:name="_GoBack"/>
      <w:bookmarkEnd w:id="35"/>
      <w:r w:rsidRPr="00CE52FA">
        <w:rPr>
          <w:sz w:val="24"/>
        </w:rPr>
        <w:t>de necesidades imprevistas o de emergencia, lo anterior</w:t>
      </w:r>
      <w:r w:rsidR="00732540">
        <w:rPr>
          <w:sz w:val="24"/>
        </w:rPr>
        <w:t xml:space="preserve"> en cumplimiento del Artículo 78 del Decreto N°182-2020</w:t>
      </w:r>
      <w:r w:rsidRPr="00CE52FA">
        <w:rPr>
          <w:sz w:val="24"/>
        </w:rPr>
        <w:t xml:space="preserve"> que contiene el Presupuesto de Ingresos de La Adminis</w:t>
      </w:r>
      <w:r w:rsidR="00732540">
        <w:rPr>
          <w:sz w:val="24"/>
        </w:rPr>
        <w:t>tración Pública para el año 2021, publicado el 23 de diciembre de 2020</w:t>
      </w:r>
      <w:r w:rsidRPr="00CE52FA">
        <w:rPr>
          <w:sz w:val="24"/>
        </w:rPr>
        <w:t>, en la Gaceta Diario Oficial de la República.</w:t>
      </w:r>
    </w:p>
    <w:p w:rsidR="00732540" w:rsidRPr="00732540" w:rsidRDefault="00732540" w:rsidP="00732540">
      <w:pPr>
        <w:pStyle w:val="Prrafodelista"/>
        <w:ind w:left="3942" w:right="1266" w:firstLine="0"/>
        <w:rPr>
          <w:sz w:val="24"/>
        </w:rPr>
      </w:pPr>
    </w:p>
    <w:p w:rsidR="00CA6C9F" w:rsidRDefault="00234BDB">
      <w:pPr>
        <w:pStyle w:val="Prrafodelista"/>
        <w:numPr>
          <w:ilvl w:val="1"/>
          <w:numId w:val="5"/>
        </w:numPr>
        <w:tabs>
          <w:tab w:val="left" w:pos="3403"/>
        </w:tabs>
        <w:spacing w:before="203"/>
        <w:rPr>
          <w:sz w:val="24"/>
        </w:rPr>
      </w:pPr>
      <w:r>
        <w:rPr>
          <w:sz w:val="24"/>
        </w:rPr>
        <w:t>Terminación por</w:t>
      </w:r>
      <w:r>
        <w:rPr>
          <w:spacing w:val="-1"/>
          <w:sz w:val="24"/>
        </w:rPr>
        <w:t xml:space="preserve"> </w:t>
      </w:r>
      <w:r>
        <w:rPr>
          <w:sz w:val="24"/>
        </w:rPr>
        <w:t>Conveniencia.</w:t>
      </w:r>
    </w:p>
    <w:p w:rsidR="00CA6C9F" w:rsidRDefault="00CA6C9F">
      <w:pPr>
        <w:rPr>
          <w:sz w:val="24"/>
        </w:rPr>
        <w:sectPr w:rsidR="00CA6C9F" w:rsidSect="00D35345">
          <w:footerReference w:type="default" r:id="rId20"/>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41"/>
        <w:gridCol w:w="7324"/>
      </w:tblGrid>
      <w:tr w:rsidR="00CA6C9F">
        <w:trPr>
          <w:trHeight w:val="9903"/>
        </w:trPr>
        <w:tc>
          <w:tcPr>
            <w:tcW w:w="2041" w:type="dxa"/>
          </w:tcPr>
          <w:p w:rsidR="00CA6C9F" w:rsidRDefault="00CA6C9F">
            <w:pPr>
              <w:pStyle w:val="TableParagraph"/>
            </w:pPr>
          </w:p>
        </w:tc>
        <w:tc>
          <w:tcPr>
            <w:tcW w:w="7324" w:type="dxa"/>
          </w:tcPr>
          <w:p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trPr>
          <w:trHeight w:val="1099"/>
        </w:trPr>
        <w:tc>
          <w:tcPr>
            <w:tcW w:w="2041" w:type="dxa"/>
          </w:tcPr>
          <w:p w:rsidR="00CA6C9F" w:rsidRDefault="00234BDB">
            <w:pPr>
              <w:pStyle w:val="TableParagraph"/>
              <w:spacing w:line="275" w:lineRule="exact"/>
              <w:ind w:left="200"/>
              <w:rPr>
                <w:rFonts w:ascii="Arial" w:hAnsi="Arial"/>
                <w:b/>
                <w:sz w:val="24"/>
              </w:rPr>
            </w:pPr>
            <w:bookmarkStart w:id="36" w:name="_bookmark30"/>
            <w:bookmarkEnd w:id="36"/>
            <w:r>
              <w:rPr>
                <w:rFonts w:ascii="Arial" w:hAnsi="Arial"/>
                <w:b/>
                <w:sz w:val="24"/>
              </w:rPr>
              <w:t>35. Cesión</w:t>
            </w:r>
          </w:p>
        </w:tc>
        <w:tc>
          <w:tcPr>
            <w:tcW w:w="7324" w:type="dxa"/>
          </w:tcPr>
          <w:p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rsidR="00CA6C9F" w:rsidRDefault="00234BDB">
            <w:pPr>
              <w:pStyle w:val="TableParagraph"/>
              <w:spacing w:line="256" w:lineRule="exact"/>
              <w:ind w:left="1219"/>
              <w:rPr>
                <w:sz w:val="24"/>
              </w:rPr>
            </w:pPr>
            <w:proofErr w:type="gramStart"/>
            <w:r>
              <w:rPr>
                <w:sz w:val="24"/>
              </w:rPr>
              <w:t>por</w:t>
            </w:r>
            <w:proofErr w:type="gramEnd"/>
            <w:r>
              <w:rPr>
                <w:sz w:val="24"/>
              </w:rPr>
              <w:t xml:space="preserve"> escrito de la otra parte.</w:t>
            </w:r>
          </w:p>
        </w:tc>
      </w:tr>
    </w:tbl>
    <w:p w:rsidR="00CA6C9F" w:rsidRDefault="00CA6C9F">
      <w:pPr>
        <w:spacing w:line="256" w:lineRule="exact"/>
        <w:rPr>
          <w:sz w:val="24"/>
        </w:rPr>
        <w:sectPr w:rsidR="00CA6C9F">
          <w:pgSz w:w="12240" w:h="15840"/>
          <w:pgMar w:top="960" w:right="400" w:bottom="1860" w:left="1360" w:header="749" w:footer="1669" w:gutter="0"/>
          <w:cols w:space="720"/>
        </w:sectPr>
      </w:pPr>
    </w:p>
    <w:p w:rsidR="00CA6C9F" w:rsidRDefault="00CA6C9F">
      <w:pPr>
        <w:pStyle w:val="Textoindependiente"/>
        <w:spacing w:before="9"/>
        <w:rPr>
          <w:sz w:val="18"/>
        </w:rPr>
      </w:pPr>
    </w:p>
    <w:p w:rsidR="00CA6C9F" w:rsidRDefault="00234BDB">
      <w:pPr>
        <w:pStyle w:val="Ttulo1"/>
        <w:ind w:left="1237"/>
        <w:jc w:val="left"/>
      </w:pPr>
      <w:bookmarkStart w:id="37" w:name="_Toc525911577"/>
      <w:r>
        <w:t>Condiciones Especiales del Contrato</w:t>
      </w:r>
      <w:bookmarkEnd w:id="37"/>
    </w:p>
    <w:p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rsidR="00CA6C9F" w:rsidRDefault="00CA6C9F">
      <w:pPr>
        <w:pStyle w:val="Textoindependiente"/>
      </w:pPr>
    </w:p>
    <w:p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rsidR="00CA6C9F" w:rsidRDefault="00CA6C9F">
      <w:pPr>
        <w:pStyle w:val="Textoindependiente"/>
        <w:spacing w:before="8"/>
        <w:rPr>
          <w:i/>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753"/>
        </w:trPr>
        <w:tc>
          <w:tcPr>
            <w:tcW w:w="1728" w:type="dxa"/>
          </w:tcPr>
          <w:p w:rsidR="00CA6C9F" w:rsidRDefault="00234BDB">
            <w:pPr>
              <w:pStyle w:val="TableParagraph"/>
              <w:spacing w:before="59"/>
              <w:ind w:left="107"/>
              <w:rPr>
                <w:b/>
                <w:sz w:val="24"/>
              </w:rPr>
            </w:pPr>
            <w:r>
              <w:rPr>
                <w:b/>
                <w:sz w:val="24"/>
              </w:rPr>
              <w:t>CGC 1.1(i)</w:t>
            </w:r>
          </w:p>
        </w:tc>
        <w:tc>
          <w:tcPr>
            <w:tcW w:w="7382" w:type="dxa"/>
          </w:tcPr>
          <w:p w:rsidR="00CA6C9F" w:rsidRDefault="00234BDB">
            <w:pPr>
              <w:pStyle w:val="TableParagraph"/>
              <w:spacing w:before="51" w:line="242" w:lineRule="auto"/>
              <w:ind w:left="107" w:right="27"/>
              <w:rPr>
                <w:sz w:val="24"/>
              </w:rPr>
            </w:pPr>
            <w:r>
              <w:rPr>
                <w:sz w:val="24"/>
              </w:rPr>
              <w:t>El comprador es: El Instituto Hondureño de Seguridad Social (IHSS), y esta licitación se financiara con fondos del IHSS.</w:t>
            </w:r>
          </w:p>
        </w:tc>
      </w:tr>
      <w:tr w:rsidR="00CA6C9F" w:rsidTr="007D473B">
        <w:trPr>
          <w:trHeight w:val="1777"/>
        </w:trPr>
        <w:tc>
          <w:tcPr>
            <w:tcW w:w="1728" w:type="dxa"/>
          </w:tcPr>
          <w:p w:rsidR="00CA6C9F" w:rsidRDefault="00234BDB">
            <w:pPr>
              <w:pStyle w:val="TableParagraph"/>
              <w:spacing w:before="59"/>
              <w:ind w:left="107"/>
              <w:rPr>
                <w:b/>
                <w:sz w:val="24"/>
              </w:rPr>
            </w:pPr>
            <w:r>
              <w:rPr>
                <w:b/>
                <w:sz w:val="24"/>
              </w:rPr>
              <w:t>CGC 1.1(a)</w:t>
            </w:r>
          </w:p>
        </w:tc>
        <w:tc>
          <w:tcPr>
            <w:tcW w:w="7382" w:type="dxa"/>
          </w:tcPr>
          <w:p w:rsidR="00AD53EA" w:rsidRPr="00AD53EA" w:rsidRDefault="00755CB3" w:rsidP="00AD53EA">
            <w:pPr>
              <w:pStyle w:val="TableParagraph"/>
              <w:spacing w:before="54"/>
              <w:ind w:left="107"/>
              <w:jc w:val="both"/>
              <w:rPr>
                <w:i/>
                <w:sz w:val="24"/>
              </w:rPr>
            </w:pPr>
            <w:r>
              <w:rPr>
                <w:i/>
                <w:sz w:val="24"/>
              </w:rPr>
              <w:t>La entrega</w:t>
            </w:r>
            <w:r w:rsidR="000069FA">
              <w:rPr>
                <w:i/>
                <w:sz w:val="24"/>
              </w:rPr>
              <w:t xml:space="preserve"> de</w:t>
            </w:r>
            <w:r>
              <w:rPr>
                <w:i/>
                <w:sz w:val="24"/>
              </w:rPr>
              <w:t xml:space="preserve"> </w:t>
            </w:r>
            <w:r w:rsidR="000069FA">
              <w:rPr>
                <w:i/>
                <w:sz w:val="24"/>
              </w:rPr>
              <w:t>l</w:t>
            </w:r>
            <w:r w:rsidR="00732540">
              <w:rPr>
                <w:i/>
                <w:sz w:val="24"/>
              </w:rPr>
              <w:t>os aires</w:t>
            </w:r>
            <w:r w:rsidR="003B0728">
              <w:rPr>
                <w:i/>
                <w:sz w:val="24"/>
              </w:rPr>
              <w:t>;</w:t>
            </w:r>
            <w:r w:rsidR="00AD53EA">
              <w:t xml:space="preserve"> </w:t>
            </w:r>
            <w:r w:rsidR="00AD53EA" w:rsidRPr="00AD53EA">
              <w:t>“Adquisición e Instalación de 15 unidades de aire acondicionado</w:t>
            </w:r>
            <w:r w:rsidR="0011406D">
              <w:t xml:space="preserve"> y un centro de carga</w:t>
            </w:r>
            <w:r w:rsidR="00AD53EA" w:rsidRPr="00AD53EA">
              <w:t xml:space="preserve"> para la Clínica de Maternidad de Villanueva Cortes del Instituto Hondureño de Seguridad Social (IHSS)”</w:t>
            </w:r>
            <w:r w:rsidR="00B65A70">
              <w:rPr>
                <w:i/>
                <w:sz w:val="24"/>
              </w:rPr>
              <w:t xml:space="preserve"> </w:t>
            </w:r>
            <w:r w:rsidR="004F52A8">
              <w:t xml:space="preserve"> </w:t>
            </w:r>
            <w:r w:rsidR="003B0728">
              <w:t>Será en la</w:t>
            </w:r>
            <w:r w:rsidR="00632033" w:rsidRPr="00167740">
              <w:rPr>
                <w:i/>
                <w:sz w:val="24"/>
              </w:rPr>
              <w:t>:</w:t>
            </w:r>
            <w:r w:rsidR="00AD53EA" w:rsidRPr="00AD53EA">
              <w:t xml:space="preserve"> Clínica de Maternidad de Villanueva Cortes</w:t>
            </w:r>
            <w:r w:rsidR="00AD53EA">
              <w:t>.</w:t>
            </w:r>
          </w:p>
        </w:tc>
      </w:tr>
      <w:tr w:rsidR="00CA6C9F">
        <w:trPr>
          <w:trHeight w:val="477"/>
        </w:trPr>
        <w:tc>
          <w:tcPr>
            <w:tcW w:w="1728" w:type="dxa"/>
          </w:tcPr>
          <w:p w:rsidR="00CA6C9F" w:rsidRDefault="00234BDB">
            <w:pPr>
              <w:pStyle w:val="TableParagraph"/>
              <w:spacing w:before="59"/>
              <w:ind w:left="107"/>
              <w:rPr>
                <w:b/>
                <w:sz w:val="24"/>
              </w:rPr>
            </w:pPr>
            <w:r>
              <w:rPr>
                <w:b/>
                <w:sz w:val="24"/>
              </w:rPr>
              <w:t>CGC 4.2 (b)</w:t>
            </w:r>
          </w:p>
        </w:tc>
        <w:tc>
          <w:tcPr>
            <w:tcW w:w="7382" w:type="dxa"/>
          </w:tcPr>
          <w:p w:rsidR="00CA6C9F" w:rsidRDefault="00234BDB">
            <w:pPr>
              <w:pStyle w:val="TableParagraph"/>
              <w:spacing w:before="54"/>
              <w:ind w:left="107"/>
              <w:rPr>
                <w:b/>
                <w:i/>
                <w:sz w:val="24"/>
              </w:rPr>
            </w:pPr>
            <w:r>
              <w:rPr>
                <w:sz w:val="24"/>
              </w:rPr>
              <w:t xml:space="preserve">La versión de la edición de los </w:t>
            </w:r>
            <w:proofErr w:type="spellStart"/>
            <w:r>
              <w:rPr>
                <w:sz w:val="24"/>
              </w:rPr>
              <w:t>Incoterms</w:t>
            </w:r>
            <w:proofErr w:type="spellEnd"/>
            <w:r>
              <w:rPr>
                <w:sz w:val="24"/>
              </w:rPr>
              <w:t xml:space="preserve"> será</w:t>
            </w:r>
            <w:r>
              <w:rPr>
                <w:i/>
                <w:sz w:val="24"/>
              </w:rPr>
              <w:t xml:space="preserve">: </w:t>
            </w:r>
            <w:r>
              <w:rPr>
                <w:b/>
                <w:i/>
                <w:sz w:val="24"/>
              </w:rPr>
              <w:t>No aplica</w:t>
            </w:r>
          </w:p>
        </w:tc>
      </w:tr>
      <w:tr w:rsidR="00CA6C9F">
        <w:trPr>
          <w:trHeight w:val="2330"/>
        </w:trPr>
        <w:tc>
          <w:tcPr>
            <w:tcW w:w="1728" w:type="dxa"/>
          </w:tcPr>
          <w:p w:rsidR="00CA6C9F" w:rsidRDefault="00234BDB">
            <w:pPr>
              <w:pStyle w:val="TableParagraph"/>
              <w:spacing w:before="59"/>
              <w:ind w:left="107"/>
              <w:rPr>
                <w:b/>
                <w:sz w:val="24"/>
              </w:rPr>
            </w:pPr>
            <w:r>
              <w:rPr>
                <w:b/>
                <w:sz w:val="24"/>
              </w:rPr>
              <w:t>CGC 8.1</w:t>
            </w:r>
          </w:p>
        </w:tc>
        <w:tc>
          <w:tcPr>
            <w:tcW w:w="7382" w:type="dxa"/>
          </w:tcPr>
          <w:p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rsidR="00CA6C9F" w:rsidRDefault="00234BDB">
            <w:pPr>
              <w:pStyle w:val="TableParagraph"/>
              <w:spacing w:before="137"/>
              <w:ind w:left="107"/>
              <w:rPr>
                <w:sz w:val="24"/>
              </w:rPr>
            </w:pPr>
            <w:r>
              <w:rPr>
                <w:sz w:val="24"/>
              </w:rPr>
              <w:t>Atención:</w:t>
            </w:r>
          </w:p>
          <w:p w:rsidR="00CA6C9F" w:rsidRDefault="00234BDB">
            <w:pPr>
              <w:pStyle w:val="TableParagraph"/>
              <w:spacing w:before="5" w:line="274" w:lineRule="exact"/>
              <w:ind w:left="107"/>
              <w:rPr>
                <w:b/>
                <w:sz w:val="24"/>
              </w:rPr>
            </w:pPr>
            <w:r>
              <w:rPr>
                <w:b/>
                <w:sz w:val="24"/>
              </w:rPr>
              <w:t xml:space="preserve">Dr. Richard </w:t>
            </w:r>
            <w:proofErr w:type="spellStart"/>
            <w:r>
              <w:rPr>
                <w:b/>
                <w:sz w:val="24"/>
              </w:rPr>
              <w:t>Zablah</w:t>
            </w:r>
            <w:proofErr w:type="spellEnd"/>
          </w:p>
          <w:p w:rsidR="00CA6C9F" w:rsidRDefault="00234BDB">
            <w:pPr>
              <w:pStyle w:val="TableParagraph"/>
              <w:spacing w:line="274" w:lineRule="exact"/>
              <w:ind w:left="107"/>
              <w:rPr>
                <w:sz w:val="24"/>
              </w:rPr>
            </w:pPr>
            <w:r>
              <w:rPr>
                <w:sz w:val="24"/>
              </w:rPr>
              <w:t>Director Ejecutivo Interino del IHSS</w:t>
            </w:r>
          </w:p>
          <w:p w:rsidR="00CA6C9F" w:rsidRDefault="00234BDB">
            <w:pPr>
              <w:pStyle w:val="TableParagraph"/>
              <w:ind w:left="107" w:right="27"/>
              <w:rPr>
                <w:sz w:val="24"/>
              </w:rPr>
            </w:pPr>
            <w:r>
              <w:rPr>
                <w:sz w:val="24"/>
              </w:rPr>
              <w:t xml:space="preserve">Bo. Abajo, Edificio Administrativo del IHSS, 10 </w:t>
            </w:r>
            <w:proofErr w:type="gramStart"/>
            <w:r>
              <w:rPr>
                <w:sz w:val="24"/>
              </w:rPr>
              <w:t>piso</w:t>
            </w:r>
            <w:proofErr w:type="gramEnd"/>
            <w:r>
              <w:rPr>
                <w:sz w:val="24"/>
              </w:rPr>
              <w:t>, Tegucigalpa, M.D.C., Honduras, C.A.</w:t>
            </w:r>
          </w:p>
          <w:p w:rsidR="00CA6C9F" w:rsidRDefault="00234BDB">
            <w:pPr>
              <w:pStyle w:val="TableParagraph"/>
              <w:spacing w:before="62"/>
              <w:ind w:left="107"/>
              <w:rPr>
                <w:sz w:val="24"/>
              </w:rPr>
            </w:pPr>
            <w:r>
              <w:rPr>
                <w:sz w:val="24"/>
              </w:rPr>
              <w:t>Teléfono: 2222-8412</w:t>
            </w:r>
          </w:p>
        </w:tc>
      </w:tr>
      <w:tr w:rsidR="00CA6C9F">
        <w:trPr>
          <w:trHeight w:val="1302"/>
        </w:trPr>
        <w:tc>
          <w:tcPr>
            <w:tcW w:w="1728" w:type="dxa"/>
          </w:tcPr>
          <w:p w:rsidR="00CA6C9F" w:rsidRDefault="00234BDB">
            <w:pPr>
              <w:pStyle w:val="TableParagraph"/>
              <w:spacing w:before="59"/>
              <w:ind w:left="107"/>
              <w:rPr>
                <w:b/>
                <w:sz w:val="24"/>
              </w:rPr>
            </w:pPr>
            <w:r>
              <w:rPr>
                <w:b/>
                <w:sz w:val="24"/>
              </w:rPr>
              <w:t>CGC 10.3</w:t>
            </w:r>
          </w:p>
        </w:tc>
        <w:tc>
          <w:tcPr>
            <w:tcW w:w="7382" w:type="dxa"/>
          </w:tcPr>
          <w:p w:rsidR="00CA6C9F" w:rsidRDefault="00234BDB">
            <w:pPr>
              <w:pStyle w:val="TableParagraph"/>
              <w:spacing w:before="51"/>
              <w:ind w:left="107" w:right="29"/>
              <w:jc w:val="both"/>
              <w:rPr>
                <w:sz w:val="24"/>
              </w:rPr>
            </w:pPr>
            <w:r>
              <w:rPr>
                <w:sz w:val="24"/>
              </w:rPr>
              <w:t>Agotada la vía administrativa, las controversias que generen los actos administrativos</w:t>
            </w:r>
            <w:r w:rsidR="00985C0E">
              <w:rPr>
                <w:sz w:val="24"/>
              </w:rPr>
              <w:t xml:space="preserve"> de esto contrato</w:t>
            </w:r>
            <w:r>
              <w:rPr>
                <w:sz w:val="24"/>
              </w:rPr>
              <w:t>, se presentarán ante los Tribunales de Justicia de Francisco Morazán, para lo cual se requerirá resolución de autorización por parte de la Comisión Interventora del IHSS.</w:t>
            </w:r>
          </w:p>
        </w:tc>
      </w:tr>
      <w:tr w:rsidR="00CA6C9F">
        <w:trPr>
          <w:trHeight w:val="1857"/>
        </w:trPr>
        <w:tc>
          <w:tcPr>
            <w:tcW w:w="1728" w:type="dxa"/>
          </w:tcPr>
          <w:p w:rsidR="00CA6C9F" w:rsidRDefault="00234BDB">
            <w:pPr>
              <w:pStyle w:val="TableParagraph"/>
              <w:spacing w:before="59"/>
              <w:ind w:left="107"/>
              <w:rPr>
                <w:b/>
                <w:sz w:val="24"/>
              </w:rPr>
            </w:pPr>
            <w:r>
              <w:rPr>
                <w:b/>
                <w:sz w:val="24"/>
              </w:rPr>
              <w:t>CGC 12.1</w:t>
            </w:r>
          </w:p>
        </w:tc>
        <w:tc>
          <w:tcPr>
            <w:tcW w:w="7382" w:type="dxa"/>
          </w:tcPr>
          <w:p w:rsidR="00CA6C9F" w:rsidRDefault="00234BDB">
            <w:pPr>
              <w:pStyle w:val="TableParagraph"/>
              <w:spacing w:before="54"/>
              <w:ind w:left="107" w:right="29"/>
              <w:jc w:val="both"/>
            </w:pPr>
            <w:r>
              <w:t xml:space="preserve">Detalle de los documentos que deben ser proporcionados por el Proveedor son: </w:t>
            </w:r>
            <w:r w:rsidR="00DE6023">
              <w:t xml:space="preserve">Factura o </w:t>
            </w:r>
            <w:r>
              <w:t>Recibo original del Proveedor a nombre del Instituto Hondureño de Seguridad Social, en que se indiquen la descripción del servicio.</w:t>
            </w:r>
          </w:p>
          <w:p w:rsidR="00CA6C9F" w:rsidRDefault="00836FB1">
            <w:pPr>
              <w:pStyle w:val="TableParagraph"/>
              <w:numPr>
                <w:ilvl w:val="0"/>
                <w:numId w:val="2"/>
              </w:numPr>
              <w:tabs>
                <w:tab w:val="left" w:pos="1440"/>
                <w:tab w:val="left" w:pos="1441"/>
              </w:tabs>
              <w:spacing w:before="141"/>
              <w:ind w:right="28"/>
            </w:pPr>
            <w:r>
              <w:t xml:space="preserve">Factura por </w:t>
            </w:r>
            <w:r w:rsidR="00A16FA8">
              <w:t xml:space="preserve">renovación de </w:t>
            </w:r>
            <w:r>
              <w:t>licencias a nombre</w:t>
            </w:r>
            <w:r w:rsidR="00234BDB">
              <w:t xml:space="preserve"> del Institut</w:t>
            </w:r>
            <w:r>
              <w:t>o Hondureño de Seguridad Social.</w:t>
            </w:r>
          </w:p>
          <w:p w:rsidR="00CA6C9F" w:rsidRDefault="00234BDB">
            <w:pPr>
              <w:pStyle w:val="TableParagraph"/>
              <w:numPr>
                <w:ilvl w:val="0"/>
                <w:numId w:val="2"/>
              </w:numPr>
              <w:tabs>
                <w:tab w:val="left" w:pos="1440"/>
                <w:tab w:val="left" w:pos="1441"/>
              </w:tabs>
              <w:spacing w:before="140" w:line="238" w:lineRule="exact"/>
              <w:ind w:hanging="629"/>
            </w:pPr>
            <w:r>
              <w:t>Informe de</w:t>
            </w:r>
            <w:r w:rsidR="00977454">
              <w:t xml:space="preserve"> la Subgerencia de Ingeniería</w:t>
            </w:r>
            <w:r w:rsidR="00CE4463">
              <w:t xml:space="preserve"> Mantenimiento y Servicios</w:t>
            </w:r>
            <w:r w:rsidR="00977454">
              <w:t xml:space="preserve"> </w:t>
            </w:r>
            <w:r w:rsidR="00CE4463">
              <w:t>Generales.</w:t>
            </w:r>
          </w:p>
        </w:tc>
      </w:tr>
    </w:tbl>
    <w:p w:rsidR="00CA6C9F" w:rsidRDefault="00CA6C9F">
      <w:pPr>
        <w:spacing w:line="238" w:lineRule="exact"/>
        <w:sectPr w:rsidR="00CA6C9F">
          <w:pgSz w:w="12240" w:h="15840"/>
          <w:pgMar w:top="960" w:right="400" w:bottom="1860" w:left="1360" w:header="749" w:footer="1669" w:gutter="0"/>
          <w:cols w:space="720"/>
        </w:sectPr>
      </w:pPr>
    </w:p>
    <w:p w:rsidR="00CA6C9F" w:rsidRDefault="00CA6C9F">
      <w:pPr>
        <w:pStyle w:val="Textoindependiente"/>
        <w:spacing w:before="8"/>
        <w:rPr>
          <w:sz w:val="2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rsidTr="00F74C74">
        <w:trPr>
          <w:trHeight w:val="1530"/>
        </w:trPr>
        <w:tc>
          <w:tcPr>
            <w:tcW w:w="1728" w:type="dxa"/>
          </w:tcPr>
          <w:p w:rsidR="00CA6C9F" w:rsidRDefault="00CA6C9F">
            <w:pPr>
              <w:pStyle w:val="TableParagraph"/>
            </w:pPr>
          </w:p>
        </w:tc>
        <w:tc>
          <w:tcPr>
            <w:tcW w:w="7382" w:type="dxa"/>
          </w:tcPr>
          <w:p w:rsidR="00CA6C9F" w:rsidRDefault="00F74C74" w:rsidP="00F74C74">
            <w:pPr>
              <w:pStyle w:val="TableParagraph"/>
              <w:ind w:right="23"/>
              <w:jc w:val="both"/>
            </w:pPr>
            <w:r>
              <w:t xml:space="preserve">, </w:t>
            </w:r>
            <w:r w:rsidR="00BB73E0">
              <w:t>de que ha r</w:t>
            </w:r>
            <w:r w:rsidR="00CE4463">
              <w:t>ecibido las unidades de aire acondicionado</w:t>
            </w:r>
          </w:p>
          <w:p w:rsidR="00CA6C9F" w:rsidRDefault="00234BDB">
            <w:pPr>
              <w:pStyle w:val="TableParagraph"/>
              <w:numPr>
                <w:ilvl w:val="0"/>
                <w:numId w:val="1"/>
              </w:numPr>
              <w:tabs>
                <w:tab w:val="left" w:pos="1440"/>
                <w:tab w:val="left" w:pos="1441"/>
              </w:tabs>
              <w:spacing w:before="134"/>
            </w:pPr>
            <w:r>
              <w:t>Copia del contrato.</w:t>
            </w:r>
          </w:p>
          <w:p w:rsidR="00CA6C9F" w:rsidRDefault="00234BDB" w:rsidP="00F74C74">
            <w:pPr>
              <w:pStyle w:val="TableParagraph"/>
              <w:numPr>
                <w:ilvl w:val="0"/>
                <w:numId w:val="1"/>
              </w:numPr>
              <w:tabs>
                <w:tab w:val="left" w:pos="1440"/>
                <w:tab w:val="left" w:pos="1441"/>
              </w:tabs>
              <w:spacing w:before="140"/>
            </w:pPr>
            <w:r>
              <w:t>Primer pago copia de garantía de</w:t>
            </w:r>
            <w:r>
              <w:rPr>
                <w:spacing w:val="-5"/>
              </w:rPr>
              <w:t xml:space="preserve"> </w:t>
            </w:r>
            <w:r w:rsidR="00BB73E0">
              <w:t>cumplimiento.</w:t>
            </w:r>
          </w:p>
        </w:tc>
      </w:tr>
      <w:tr w:rsidR="00CA6C9F">
        <w:trPr>
          <w:trHeight w:val="2400"/>
        </w:trPr>
        <w:tc>
          <w:tcPr>
            <w:tcW w:w="1728" w:type="dxa"/>
          </w:tcPr>
          <w:p w:rsidR="00CA6C9F" w:rsidRDefault="00234BDB">
            <w:pPr>
              <w:pStyle w:val="TableParagraph"/>
              <w:spacing w:before="59"/>
              <w:ind w:left="107"/>
              <w:rPr>
                <w:b/>
                <w:sz w:val="24"/>
              </w:rPr>
            </w:pPr>
            <w:r>
              <w:rPr>
                <w:b/>
                <w:sz w:val="24"/>
              </w:rPr>
              <w:t>CGC 15.1</w:t>
            </w:r>
          </w:p>
        </w:tc>
        <w:tc>
          <w:tcPr>
            <w:tcW w:w="7382" w:type="dxa"/>
          </w:tcPr>
          <w:p w:rsidR="00CA6C9F" w:rsidRDefault="00234BDB">
            <w:pPr>
              <w:pStyle w:val="TableParagraph"/>
              <w:spacing w:before="59"/>
              <w:ind w:left="107"/>
              <w:rPr>
                <w:b/>
                <w:sz w:val="24"/>
              </w:rPr>
            </w:pPr>
            <w:r>
              <w:rPr>
                <w:b/>
                <w:sz w:val="24"/>
              </w:rPr>
              <w:t>Modelo de disposición:</w:t>
            </w:r>
          </w:p>
          <w:p w:rsidR="00CA6C9F" w:rsidRDefault="00234BDB" w:rsidP="003865A1">
            <w:pPr>
              <w:jc w:val="both"/>
            </w:pPr>
            <w:r>
              <w:t>El pago de</w:t>
            </w:r>
            <w:r w:rsidR="00FE31F5">
              <w:t xml:space="preserve"> los bienes</w:t>
            </w:r>
            <w:r w:rsidR="00FD2B8E">
              <w:t xml:space="preserve"> se hará </w:t>
            </w:r>
            <w:r>
              <w:t>despué</w:t>
            </w:r>
            <w:r w:rsidR="00FE31F5">
              <w:t>s de haber entregado</w:t>
            </w:r>
            <w:r w:rsidR="00CE4463">
              <w:t xml:space="preserve">  e Instalado las</w:t>
            </w:r>
            <w:r w:rsidR="00CE4463" w:rsidRPr="00AD53EA">
              <w:t xml:space="preserve"> 15 unidades de aire acondicionado</w:t>
            </w:r>
            <w:r w:rsidR="00FB3A9B">
              <w:t xml:space="preserve"> y el centro de carga</w:t>
            </w:r>
            <w:r w:rsidR="00CE4463" w:rsidRPr="00AD53EA">
              <w:t xml:space="preserve"> para la Clínica de Maternidad de Villanueva Cortes del Instituto Hondureño de Seguridad Social (IHSS)</w:t>
            </w:r>
            <w:proofErr w:type="gramStart"/>
            <w:r w:rsidR="00CE4463" w:rsidRPr="00AD53EA">
              <w:t>”</w:t>
            </w:r>
            <w:r w:rsidR="00CE4463">
              <w:rPr>
                <w:i/>
                <w:sz w:val="24"/>
              </w:rPr>
              <w:t xml:space="preserve"> </w:t>
            </w:r>
            <w:r w:rsidR="000069FA">
              <w:t>,</w:t>
            </w:r>
            <w:proofErr w:type="gramEnd"/>
            <w:r w:rsidR="000069FA">
              <w:t xml:space="preserve"> así </w:t>
            </w:r>
            <w:r w:rsidR="00FD2B8E">
              <w:t xml:space="preserve"> pago </w:t>
            </w:r>
            <w:r w:rsidR="00A16FA8">
              <w:t>único</w:t>
            </w:r>
            <w:r w:rsidR="00FD2B8E">
              <w:t xml:space="preserve">, </w:t>
            </w:r>
            <w:r>
              <w:t>será pagada por el INSTITUTO HONDUREÑO DE SEGURIDAD SOCIAL y sin recargo alguno, dicho pago y se efectuará en moneda de curso legal en Honduras (Lempira).</w:t>
            </w:r>
          </w:p>
          <w:p w:rsidR="00CA6C9F" w:rsidRDefault="00234BDB" w:rsidP="003865A1">
            <w:pPr>
              <w:pStyle w:val="TableParagraph"/>
              <w:spacing w:line="253" w:lineRule="exact"/>
              <w:jc w:val="both"/>
            </w:pPr>
            <w:r>
              <w:t>El Instituto Hondureño de Seguridad Social</w:t>
            </w:r>
            <w:r>
              <w:rPr>
                <w:b/>
              </w:rPr>
              <w:t xml:space="preserve">, </w:t>
            </w:r>
            <w:r>
              <w:t>a través de la Gerencia</w:t>
            </w:r>
          </w:p>
          <w:p w:rsidR="00CA6C9F" w:rsidRDefault="00234BDB" w:rsidP="003865A1">
            <w:pPr>
              <w:pStyle w:val="TableParagraph"/>
              <w:spacing w:before="4" w:line="252" w:lineRule="exact"/>
              <w:ind w:right="27"/>
              <w:jc w:val="both"/>
            </w:pPr>
            <w:r>
              <w:t>Administrativa y Financiera, efectuará los trámites de pago conforme a los procedimientos establecidos por el INSTITUTO.</w:t>
            </w:r>
          </w:p>
        </w:tc>
      </w:tr>
      <w:tr w:rsidR="00CA6C9F">
        <w:trPr>
          <w:trHeight w:val="750"/>
        </w:trPr>
        <w:tc>
          <w:tcPr>
            <w:tcW w:w="1728" w:type="dxa"/>
          </w:tcPr>
          <w:p w:rsidR="00CA6C9F" w:rsidRDefault="00234BDB">
            <w:pPr>
              <w:pStyle w:val="TableParagraph"/>
              <w:spacing w:before="59"/>
              <w:ind w:left="107"/>
              <w:rPr>
                <w:b/>
                <w:sz w:val="24"/>
              </w:rPr>
            </w:pPr>
            <w:r>
              <w:rPr>
                <w:b/>
                <w:sz w:val="24"/>
              </w:rPr>
              <w:t>CGC 15.5</w:t>
            </w:r>
          </w:p>
        </w:tc>
        <w:tc>
          <w:tcPr>
            <w:tcW w:w="7382" w:type="dxa"/>
          </w:tcPr>
          <w:p w:rsidR="00CA6C9F" w:rsidRPr="00CD6C1F" w:rsidRDefault="00234BDB">
            <w:pPr>
              <w:pStyle w:val="TableParagraph"/>
              <w:spacing w:before="51" w:line="242" w:lineRule="auto"/>
              <w:ind w:left="107" w:right="27"/>
              <w:rPr>
                <w:sz w:val="24"/>
              </w:rPr>
            </w:pPr>
            <w:r>
              <w:rPr>
                <w:sz w:val="24"/>
              </w:rPr>
              <w:t xml:space="preserve">El plazo de pago después del cual el Comprador deberá pagar interés al Proveedor: </w:t>
            </w:r>
            <w:r>
              <w:rPr>
                <w:b/>
                <w:sz w:val="24"/>
              </w:rPr>
              <w:t>No aplica</w:t>
            </w:r>
            <w:r w:rsidR="00CD6C1F">
              <w:rPr>
                <w:b/>
                <w:sz w:val="24"/>
              </w:rPr>
              <w:t>.</w:t>
            </w:r>
            <w:r w:rsidR="00CD6C1F">
              <w:rPr>
                <w:sz w:val="24"/>
              </w:rPr>
              <w:t xml:space="preserve"> </w:t>
            </w:r>
          </w:p>
        </w:tc>
      </w:tr>
      <w:tr w:rsidR="00CA6C9F">
        <w:trPr>
          <w:trHeight w:val="2628"/>
        </w:trPr>
        <w:tc>
          <w:tcPr>
            <w:tcW w:w="1728" w:type="dxa"/>
          </w:tcPr>
          <w:p w:rsidR="00CA6C9F" w:rsidRDefault="00234BDB">
            <w:pPr>
              <w:pStyle w:val="TableParagraph"/>
              <w:spacing w:before="59"/>
              <w:ind w:left="107"/>
              <w:rPr>
                <w:b/>
                <w:sz w:val="24"/>
              </w:rPr>
            </w:pPr>
            <w:r>
              <w:rPr>
                <w:b/>
                <w:sz w:val="24"/>
              </w:rPr>
              <w:t>CGC 17.3</w:t>
            </w:r>
          </w:p>
        </w:tc>
        <w:tc>
          <w:tcPr>
            <w:tcW w:w="7382" w:type="dxa"/>
          </w:tcPr>
          <w:p w:rsidR="00CA6C9F" w:rsidRDefault="00234BDB">
            <w:pPr>
              <w:pStyle w:val="TableParagraph"/>
              <w:spacing w:line="270" w:lineRule="exact"/>
              <w:ind w:left="107"/>
              <w:rPr>
                <w:sz w:val="24"/>
              </w:rPr>
            </w:pPr>
            <w:r>
              <w:rPr>
                <w:sz w:val="24"/>
              </w:rPr>
              <w:t>Se requerirá” una Garantía de Cumplimiento</w:t>
            </w:r>
          </w:p>
          <w:p w:rsidR="00CA6C9F" w:rsidRPr="004E1084" w:rsidRDefault="00234BDB">
            <w:pPr>
              <w:pStyle w:val="TableParagraph"/>
              <w:spacing w:before="137"/>
              <w:ind w:left="107" w:right="24"/>
              <w:jc w:val="both"/>
              <w:rPr>
                <w:color w:val="FF0000"/>
                <w:sz w:val="24"/>
              </w:rPr>
            </w:pPr>
            <w:r>
              <w:rPr>
                <w:sz w:val="24"/>
              </w:rPr>
              <w:t xml:space="preserve">Si se requiere una Garantía de Cumplimiento, del 15% del monto total del contrato; ésta deberá presentarse en la forma de: </w:t>
            </w:r>
            <w:r>
              <w:rPr>
                <w:i/>
                <w:sz w:val="24"/>
              </w:rPr>
              <w:t xml:space="preserve">fianza o garantía bancarias emitidas por una institución debidamente autorizada por la Comisión Nacional, </w:t>
            </w:r>
            <w:r>
              <w:rPr>
                <w:sz w:val="24"/>
              </w:rPr>
              <w:t>Vigente hasta tres (3) meses después del plazo previsto de prestación de servicios</w:t>
            </w:r>
            <w:r w:rsidR="0021166C">
              <w:rPr>
                <w:color w:val="FF0000"/>
                <w:sz w:val="24"/>
              </w:rPr>
              <w:t xml:space="preserve"> </w:t>
            </w:r>
            <w:r w:rsidR="0021166C" w:rsidRPr="00167740">
              <w:rPr>
                <w:sz w:val="24"/>
              </w:rPr>
              <w:t>p</w:t>
            </w:r>
            <w:r w:rsidR="00F74C74" w:rsidRPr="00167740">
              <w:rPr>
                <w:sz w:val="24"/>
              </w:rPr>
              <w:t>ara el primer año.</w:t>
            </w:r>
          </w:p>
          <w:p w:rsidR="00CA6C9F" w:rsidRDefault="00234BDB">
            <w:pPr>
              <w:pStyle w:val="TableParagraph"/>
              <w:spacing w:before="141" w:line="242" w:lineRule="auto"/>
              <w:ind w:left="107" w:right="33"/>
              <w:jc w:val="both"/>
              <w:rPr>
                <w:sz w:val="24"/>
              </w:rPr>
            </w:pPr>
            <w:r>
              <w:rPr>
                <w:sz w:val="24"/>
              </w:rPr>
              <w:t>Si se requiere una Garantía de Cumplimiento, ésta deberá estar denominada en</w:t>
            </w:r>
            <w:r>
              <w:rPr>
                <w:spacing w:val="-2"/>
                <w:sz w:val="24"/>
              </w:rPr>
              <w:t xml:space="preserve"> </w:t>
            </w:r>
            <w:r>
              <w:rPr>
                <w:sz w:val="24"/>
              </w:rPr>
              <w:t>lempiras</w:t>
            </w:r>
            <w:r w:rsidR="00836FB1">
              <w:rPr>
                <w:sz w:val="24"/>
              </w:rPr>
              <w:t>.</w:t>
            </w:r>
          </w:p>
        </w:tc>
      </w:tr>
      <w:tr w:rsidR="00CA6C9F">
        <w:trPr>
          <w:trHeight w:val="1026"/>
        </w:trPr>
        <w:tc>
          <w:tcPr>
            <w:tcW w:w="1728" w:type="dxa"/>
          </w:tcPr>
          <w:p w:rsidR="00CA6C9F" w:rsidRDefault="00234BDB">
            <w:pPr>
              <w:pStyle w:val="TableParagraph"/>
              <w:spacing w:before="59"/>
              <w:ind w:left="107"/>
              <w:rPr>
                <w:b/>
                <w:sz w:val="24"/>
              </w:rPr>
            </w:pPr>
            <w:r>
              <w:rPr>
                <w:b/>
                <w:sz w:val="24"/>
              </w:rPr>
              <w:t>CGC 17.5</w:t>
            </w:r>
          </w:p>
        </w:tc>
        <w:tc>
          <w:tcPr>
            <w:tcW w:w="7382" w:type="dxa"/>
          </w:tcPr>
          <w:p w:rsidR="00CA6C9F" w:rsidRPr="00836FB1" w:rsidRDefault="00234BDB" w:rsidP="00E15158">
            <w:pPr>
              <w:pStyle w:val="TableParagraph"/>
              <w:spacing w:before="51"/>
              <w:ind w:left="107" w:right="26"/>
              <w:jc w:val="both"/>
              <w:rPr>
                <w:b/>
                <w:sz w:val="24"/>
              </w:rPr>
            </w:pPr>
            <w:r>
              <w:rPr>
                <w:i/>
                <w:sz w:val="24"/>
              </w:rPr>
              <w:t xml:space="preserve">Se requerirá” la presentación de </w:t>
            </w:r>
            <w:r>
              <w:rPr>
                <w:sz w:val="24"/>
              </w:rPr>
              <w:t>una Garantía de Cal</w:t>
            </w:r>
            <w:r w:rsidR="00E15158">
              <w:rPr>
                <w:sz w:val="24"/>
              </w:rPr>
              <w:t>idad, del 5% del monto total de los equipos contemplados en el</w:t>
            </w:r>
            <w:r>
              <w:rPr>
                <w:sz w:val="24"/>
              </w:rPr>
              <w:t xml:space="preserve"> contrato, vigente por un año a partir de la fecha del acta </w:t>
            </w:r>
            <w:r w:rsidR="00FD2B8E">
              <w:rPr>
                <w:sz w:val="24"/>
              </w:rPr>
              <w:t>de recepción provisional final.</w:t>
            </w:r>
            <w:r w:rsidR="00836FB1">
              <w:rPr>
                <w:sz w:val="24"/>
              </w:rPr>
              <w:t xml:space="preserve"> </w:t>
            </w:r>
            <w:r w:rsidR="00836FB1">
              <w:rPr>
                <w:b/>
                <w:sz w:val="24"/>
              </w:rPr>
              <w:t>(NO APLICA)</w:t>
            </w:r>
          </w:p>
        </w:tc>
      </w:tr>
      <w:tr w:rsidR="00CA6C9F">
        <w:trPr>
          <w:trHeight w:val="453"/>
        </w:trPr>
        <w:tc>
          <w:tcPr>
            <w:tcW w:w="1728" w:type="dxa"/>
          </w:tcPr>
          <w:p w:rsidR="00CA6C9F" w:rsidRDefault="00234BDB">
            <w:pPr>
              <w:pStyle w:val="TableParagraph"/>
              <w:spacing w:before="61"/>
              <w:ind w:left="107"/>
              <w:rPr>
                <w:b/>
              </w:rPr>
            </w:pPr>
            <w:r>
              <w:rPr>
                <w:b/>
              </w:rPr>
              <w:t>CGC 25.1</w:t>
            </w:r>
          </w:p>
        </w:tc>
        <w:tc>
          <w:tcPr>
            <w:tcW w:w="7382" w:type="dxa"/>
          </w:tcPr>
          <w:p w:rsidR="00CA6C9F" w:rsidRDefault="00234BDB">
            <w:pPr>
              <w:pStyle w:val="TableParagraph"/>
              <w:spacing w:before="56"/>
              <w:ind w:left="107"/>
            </w:pPr>
            <w:r>
              <w:t>No Aplica</w:t>
            </w:r>
          </w:p>
        </w:tc>
      </w:tr>
      <w:tr w:rsidR="00CA6C9F">
        <w:trPr>
          <w:trHeight w:val="959"/>
        </w:trPr>
        <w:tc>
          <w:tcPr>
            <w:tcW w:w="1728" w:type="dxa"/>
          </w:tcPr>
          <w:p w:rsidR="00CA6C9F" w:rsidRDefault="00234BDB">
            <w:pPr>
              <w:pStyle w:val="TableParagraph"/>
              <w:spacing w:before="61"/>
              <w:ind w:left="107"/>
              <w:rPr>
                <w:b/>
              </w:rPr>
            </w:pPr>
            <w:r>
              <w:rPr>
                <w:b/>
              </w:rPr>
              <w:t>CGC 25.2</w:t>
            </w:r>
          </w:p>
        </w:tc>
        <w:tc>
          <w:tcPr>
            <w:tcW w:w="7382" w:type="dxa"/>
          </w:tcPr>
          <w:p w:rsidR="00CA6C9F" w:rsidRDefault="00234BDB" w:rsidP="00E15158">
            <w:pPr>
              <w:pStyle w:val="TableParagraph"/>
              <w:spacing w:before="56"/>
              <w:ind w:left="107" w:right="23"/>
              <w:jc w:val="both"/>
            </w:pPr>
            <w:r>
              <w:t xml:space="preserve">El personal de la </w:t>
            </w:r>
            <w:r w:rsidR="00CE4463">
              <w:t xml:space="preserve">Subgerencia Nacional de </w:t>
            </w:r>
            <w:r w:rsidR="009C7F0C">
              <w:t>Ingeniería</w:t>
            </w:r>
            <w:r w:rsidR="00CE4463">
              <w:t xml:space="preserve"> Mantenimiento y Servicios Generales, </w:t>
            </w:r>
            <w:r w:rsidR="00F81B0A">
              <w:t>verificará</w:t>
            </w:r>
            <w:r w:rsidR="00E15158">
              <w:t xml:space="preserve"> el cumplimiento de todas las condiciones del contrato</w:t>
            </w:r>
            <w:r w:rsidR="00BD46B8">
              <w:t>.</w:t>
            </w:r>
          </w:p>
        </w:tc>
      </w:tr>
      <w:tr w:rsidR="00CA6C9F">
        <w:trPr>
          <w:trHeight w:val="2364"/>
        </w:trPr>
        <w:tc>
          <w:tcPr>
            <w:tcW w:w="1728" w:type="dxa"/>
          </w:tcPr>
          <w:p w:rsidR="00CA6C9F" w:rsidRDefault="00234BDB">
            <w:pPr>
              <w:pStyle w:val="TableParagraph"/>
              <w:spacing w:before="58"/>
              <w:ind w:left="107"/>
              <w:rPr>
                <w:b/>
              </w:rPr>
            </w:pPr>
            <w:r>
              <w:rPr>
                <w:b/>
              </w:rPr>
              <w:t>CGC 26.1</w:t>
            </w:r>
          </w:p>
        </w:tc>
        <w:tc>
          <w:tcPr>
            <w:tcW w:w="7382" w:type="dxa"/>
          </w:tcPr>
          <w:p w:rsidR="00FB3A9B" w:rsidRDefault="00234BDB" w:rsidP="00FB3A9B">
            <w:pPr>
              <w:pStyle w:val="TableParagraph"/>
              <w:spacing w:before="53"/>
              <w:ind w:left="107" w:right="23"/>
              <w:jc w:val="both"/>
            </w:pPr>
            <w:r>
              <w:t xml:space="preserve">El valor de la liquidación por daños y perjuicios será en concepto de multa </w:t>
            </w:r>
            <w:r w:rsidRPr="00167740">
              <w:t>el 0.</w:t>
            </w:r>
            <w:r w:rsidR="0021166C" w:rsidRPr="00167740">
              <w:t>36</w:t>
            </w:r>
            <w:r w:rsidRPr="00167740">
              <w:t>%</w:t>
            </w:r>
            <w:r>
              <w:t xml:space="preserve">; por cada día </w:t>
            </w:r>
            <w:r w:rsidR="003740AB">
              <w:t xml:space="preserve">de atraso en </w:t>
            </w:r>
            <w:r w:rsidR="00A16FA8">
              <w:t>entrega de acceso a la renovación.</w:t>
            </w:r>
          </w:p>
          <w:p w:rsidR="00CA6C9F" w:rsidRDefault="00234BDB" w:rsidP="00FB3A9B">
            <w:pPr>
              <w:pStyle w:val="TableParagraph"/>
              <w:spacing w:before="53"/>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bl>
    <w:p w:rsidR="00CA6C9F" w:rsidRDefault="00CA6C9F">
      <w:pPr>
        <w:jc w:val="both"/>
        <w:sectPr w:rsidR="00CA6C9F">
          <w:pgSz w:w="12240" w:h="15840"/>
          <w:pgMar w:top="960" w:right="400" w:bottom="1940" w:left="1360" w:header="749" w:footer="1669" w:gutter="0"/>
          <w:cols w:space="720"/>
        </w:sectPr>
      </w:pPr>
    </w:p>
    <w:p w:rsidR="00CA6C9F" w:rsidRDefault="00CA6C9F">
      <w:pPr>
        <w:pStyle w:val="Textoindependiente"/>
        <w:spacing w:before="9"/>
        <w:rPr>
          <w:sz w:val="18"/>
        </w:rPr>
      </w:pPr>
    </w:p>
    <w:p w:rsidR="00CA6C9F" w:rsidRDefault="00234BDB">
      <w:pPr>
        <w:pStyle w:val="Ttulo4"/>
        <w:spacing w:before="89"/>
        <w:ind w:left="4041"/>
      </w:pPr>
      <w:r>
        <w:t>1.</w:t>
      </w:r>
      <w:r>
        <w:rPr>
          <w:spacing w:val="68"/>
        </w:rPr>
        <w:t xml:space="preserve"> </w:t>
      </w:r>
      <w:r>
        <w:t>Contrato</w:t>
      </w:r>
    </w:p>
    <w:p w:rsidR="007E18FD" w:rsidRPr="00F93243" w:rsidRDefault="00234BDB" w:rsidP="00F93243">
      <w:pPr>
        <w:pStyle w:val="Textoindependiente"/>
        <w:ind w:left="342" w:right="1294"/>
        <w:jc w:val="both"/>
      </w:pPr>
      <w:r w:rsidRPr="008F1DBF">
        <w:rPr>
          <w:b/>
        </w:rPr>
        <w:t>“</w:t>
      </w:r>
      <w:r w:rsidR="005437BB">
        <w:rPr>
          <w:b/>
        </w:rPr>
        <w:t xml:space="preserve">Contrato de </w:t>
      </w:r>
      <w:r w:rsidR="00E8602B">
        <w:t>“</w:t>
      </w:r>
      <w:r w:rsidR="00F848F7" w:rsidRPr="001433BB">
        <w:t>“Adquisición e Instalación de 15 unidades de aire acondicionado</w:t>
      </w:r>
      <w:r w:rsidR="00FB3A9B">
        <w:t xml:space="preserve"> y un centro de carga</w:t>
      </w:r>
      <w:r w:rsidR="00F848F7" w:rsidRPr="001433BB">
        <w:t xml:space="preserve"> para la Clínica de Maternidad de Villanueva Cortes del Instituto Hondureño de Seguridad Social (IHSS)”</w:t>
      </w:r>
      <w:r w:rsidR="00FF01AD" w:rsidRPr="008F1DBF">
        <w:rPr>
          <w:b/>
        </w:rPr>
        <w:t xml:space="preserve">, </w:t>
      </w:r>
      <w:r w:rsidR="008F1DBF" w:rsidRPr="008F1DBF">
        <w:rPr>
          <w:b/>
        </w:rPr>
        <w:t>Celebrado entre el</w:t>
      </w:r>
      <w:r w:rsidRPr="008F1DBF">
        <w:rPr>
          <w:b/>
        </w:rPr>
        <w:t xml:space="preserve"> I</w:t>
      </w:r>
      <w:r w:rsidR="008F1DBF" w:rsidRPr="008F1DBF">
        <w:rPr>
          <w:b/>
        </w:rPr>
        <w:t xml:space="preserve">HSS y La Empresa </w:t>
      </w:r>
      <w:r w:rsidRPr="008F1DBF">
        <w:rPr>
          <w:b/>
        </w:rPr>
        <w:t xml:space="preserve"> XXXX</w:t>
      </w:r>
      <w:r w:rsidR="00FF01AD" w:rsidRPr="008F1DBF">
        <w:rPr>
          <w:b/>
        </w:rPr>
        <w:t>”</w:t>
      </w:r>
      <w:r w:rsidR="00DD450E">
        <w:rPr>
          <w:b/>
        </w:rPr>
        <w:t>.</w:t>
      </w:r>
    </w:p>
    <w:p w:rsidR="007948A1" w:rsidRPr="00F848F7" w:rsidRDefault="00234BDB" w:rsidP="00F848F7">
      <w:pPr>
        <w:pStyle w:val="Textoindependiente"/>
        <w:ind w:left="342" w:right="1294"/>
        <w:jc w:val="both"/>
        <w:rPr>
          <w:b/>
        </w:rPr>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proofErr w:type="spellStart"/>
      <w:r>
        <w:t>xxxxx</w:t>
      </w:r>
      <w:proofErr w:type="spellEnd"/>
      <w:r>
        <w:t xml:space="preserve">   hondureño,   mayor  </w:t>
      </w:r>
      <w:r>
        <w:rPr>
          <w:spacing w:val="23"/>
        </w:rPr>
        <w:t xml:space="preserve"> </w:t>
      </w:r>
      <w:r>
        <w:t xml:space="preserve">de  </w:t>
      </w:r>
      <w:r>
        <w:rPr>
          <w:spacing w:val="4"/>
        </w:rPr>
        <w:t xml:space="preserve"> </w:t>
      </w:r>
      <w:r>
        <w:t>edad,</w:t>
      </w:r>
      <w:r>
        <w:rPr>
          <w:u w:val="single"/>
        </w:rPr>
        <w:t xml:space="preserve"> </w:t>
      </w:r>
      <w:r>
        <w:rPr>
          <w:u w:val="single"/>
        </w:rPr>
        <w:tab/>
      </w:r>
      <w:r>
        <w:rPr>
          <w:spacing w:val="-34"/>
        </w:rPr>
        <w:t xml:space="preserve"> </w:t>
      </w:r>
      <w:r>
        <w:t>y</w:t>
      </w:r>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proofErr w:type="spellStart"/>
      <w:r>
        <w:t>xxxxx</w:t>
      </w:r>
      <w:proofErr w:type="spellEnd"/>
      <w:r>
        <w:t>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r>
        <w:rPr>
          <w:u w:val="single"/>
        </w:rPr>
        <w:t xml:space="preserve">        </w:t>
      </w:r>
      <w:r>
        <w:t xml:space="preserve">, y correo electrónico, </w:t>
      </w:r>
      <w:proofErr w:type="spellStart"/>
      <w:r>
        <w:t>xxxxxxx</w:t>
      </w:r>
      <w:proofErr w:type="spellEnd"/>
      <w:r>
        <w:t xml:space="preserve"> actuando en su calidad de Gerente General y Representante Legal </w:t>
      </w:r>
      <w:r w:rsidR="00A9064D">
        <w:t xml:space="preserve">de </w:t>
      </w:r>
      <w:r w:rsidR="00A9064D">
        <w:rPr>
          <w:spacing w:val="9"/>
        </w:rPr>
        <w:t>la</w:t>
      </w:r>
      <w:r>
        <w:rPr>
          <w:spacing w:val="23"/>
        </w:rPr>
        <w:t xml:space="preserve"> </w:t>
      </w:r>
      <w:r>
        <w:rPr>
          <w:b/>
        </w:rPr>
        <w:t>SOCIEDAD</w:t>
      </w:r>
      <w:r>
        <w:rPr>
          <w:b/>
          <w:u w:val="single"/>
        </w:rPr>
        <w:t xml:space="preserve"> </w:t>
      </w:r>
      <w:r>
        <w:rPr>
          <w:b/>
          <w:u w:val="single"/>
        </w:rPr>
        <w:tab/>
      </w:r>
      <w:r>
        <w:rPr>
          <w:b/>
        </w:rPr>
        <w:t>.</w:t>
      </w:r>
      <w:r w:rsidR="00EB2049">
        <w:t>,</w:t>
      </w:r>
      <w:r>
        <w:t xml:space="preserve">según </w:t>
      </w:r>
      <w:r w:rsidR="00A9064D">
        <w:t xml:space="preserve">consta en poder de administración otorgado a su favor mediante Instrumento </w:t>
      </w:r>
      <w:r w:rsidR="00A9064D">
        <w:rPr>
          <w:spacing w:val="13"/>
        </w:rPr>
        <w:t>Público</w:t>
      </w:r>
      <w:r w:rsidR="00EB2049">
        <w:rPr>
          <w:b/>
        </w:rPr>
        <w:t xml:space="preserve"> </w:t>
      </w:r>
      <w:proofErr w:type="spellStart"/>
      <w:r w:rsidR="007951F7" w:rsidRPr="007948A1">
        <w:t>nú</w:t>
      </w:r>
      <w:r w:rsidR="007951F7">
        <w:t>m</w:t>
      </w:r>
      <w:r w:rsidR="007951F7" w:rsidRPr="007948A1">
        <w:t>ero</w:t>
      </w:r>
      <w:r w:rsidR="007948A1" w:rsidRPr="007948A1">
        <w:t>________del</w:t>
      </w:r>
      <w:proofErr w:type="spellEnd"/>
      <w:r w:rsidR="007948A1" w:rsidRPr="007948A1">
        <w:t xml:space="preserve"> _________de________ </w:t>
      </w:r>
      <w:proofErr w:type="spellStart"/>
      <w:r w:rsidR="007948A1" w:rsidRPr="007948A1">
        <w:t>de</w:t>
      </w:r>
      <w:proofErr w:type="spellEnd"/>
      <w:r w:rsidR="007948A1" w:rsidRPr="007948A1">
        <w:t xml:space="preserve"> ___________ ante los oficio del notario</w:t>
      </w:r>
      <w:r w:rsidR="007951F7">
        <w:t>___________</w:t>
      </w:r>
      <w:r w:rsidR="007948A1" w:rsidRPr="007948A1">
        <w:t>; inscrito bajo</w:t>
      </w:r>
      <w:r w:rsidR="007948A1" w:rsidRPr="007948A1">
        <w:rPr>
          <w:spacing w:val="25"/>
        </w:rPr>
        <w:t xml:space="preserve"> </w:t>
      </w:r>
      <w:r w:rsidR="007948A1" w:rsidRPr="007948A1">
        <w:t>el</w:t>
      </w:r>
      <w:r w:rsidR="007948A1" w:rsidRPr="007948A1">
        <w:rPr>
          <w:spacing w:val="9"/>
        </w:rPr>
        <w:t xml:space="preserve"> </w:t>
      </w:r>
      <w:r w:rsidR="007948A1" w:rsidRPr="007948A1">
        <w:t>tomo</w:t>
      </w:r>
      <w:r w:rsidR="007948A1" w:rsidRPr="007948A1">
        <w:rPr>
          <w:u w:val="single"/>
        </w:rPr>
        <w:t xml:space="preserve"> </w:t>
      </w:r>
      <w:r w:rsidR="007948A1" w:rsidRPr="007948A1">
        <w:rPr>
          <w:u w:val="single"/>
        </w:rPr>
        <w:tab/>
      </w:r>
      <w:r w:rsidR="007948A1" w:rsidRPr="007948A1">
        <w:t xml:space="preserve">, </w:t>
      </w:r>
      <w:r w:rsidR="007948A1">
        <w:t>numero</w:t>
      </w:r>
      <w:r w:rsidR="007948A1">
        <w:rPr>
          <w:u w:val="single"/>
        </w:rPr>
        <w:t xml:space="preserve"> </w:t>
      </w:r>
      <w:r w:rsidR="007948A1">
        <w:t xml:space="preserve">del Registro de la Propiedad Inmueble y Mercantil de </w:t>
      </w:r>
      <w:r w:rsidR="007948A1">
        <w:rPr>
          <w:u w:val="single"/>
        </w:rPr>
        <w:t xml:space="preserve">          </w:t>
      </w:r>
      <w:r w:rsidR="007948A1">
        <w:t xml:space="preserve">; </w:t>
      </w:r>
      <w:r w:rsidR="007948A1">
        <w:rPr>
          <w:spacing w:val="44"/>
        </w:rPr>
        <w:t xml:space="preserve"> </w:t>
      </w:r>
      <w:r w:rsidR="007948A1">
        <w:t>RTN</w:t>
      </w:r>
      <w:r w:rsidR="007948A1">
        <w:rPr>
          <w:spacing w:val="7"/>
        </w:rPr>
        <w:t xml:space="preserve"> </w:t>
      </w:r>
      <w:r w:rsidR="007948A1">
        <w:t>No</w:t>
      </w:r>
      <w:r w:rsidR="007948A1">
        <w:rPr>
          <w:u w:val="single"/>
        </w:rPr>
        <w:t xml:space="preserve"> </w:t>
      </w:r>
      <w:r w:rsidR="007948A1">
        <w:rPr>
          <w:u w:val="single"/>
        </w:rPr>
        <w:tab/>
      </w:r>
      <w:r w:rsidR="007948A1">
        <w:rPr>
          <w:u w:val="single"/>
        </w:rPr>
        <w:tab/>
      </w:r>
      <w:r w:rsidR="007948A1">
        <w:t xml:space="preserve">en adelante denominado </w:t>
      </w:r>
      <w:r w:rsidR="007948A1">
        <w:rPr>
          <w:b/>
        </w:rPr>
        <w:t xml:space="preserve">“EL </w:t>
      </w:r>
      <w:r w:rsidR="007948A1" w:rsidRPr="00167740">
        <w:rPr>
          <w:b/>
        </w:rPr>
        <w:t>CONTRATISTA”</w:t>
      </w:r>
      <w:r w:rsidR="007948A1" w:rsidRPr="00167740">
        <w:t xml:space="preserve">, hemos convenido en celebrar como en efecto celebramos, el presente </w:t>
      </w:r>
      <w:r w:rsidR="007948A1" w:rsidRPr="00167740">
        <w:rPr>
          <w:b/>
        </w:rPr>
        <w:t>C</w:t>
      </w:r>
      <w:r w:rsidR="007948A1">
        <w:rPr>
          <w:b/>
        </w:rPr>
        <w:t>ONTRATO DEL SERVICIO DE</w:t>
      </w:r>
      <w:r w:rsidR="00F848F7">
        <w:rPr>
          <w:b/>
        </w:rPr>
        <w:t xml:space="preserve"> </w:t>
      </w:r>
      <w:r w:rsidR="007948A1">
        <w:rPr>
          <w:b/>
        </w:rPr>
        <w:t xml:space="preserve"> </w:t>
      </w:r>
      <w:r w:rsidR="00F848F7" w:rsidRPr="001433BB">
        <w:t>“Adquisición e Instalación de 15 unidades de aire acondicionado</w:t>
      </w:r>
      <w:r w:rsidR="00FB3A9B">
        <w:t xml:space="preserve"> y un centro de carga</w:t>
      </w:r>
      <w:r w:rsidR="00F848F7" w:rsidRPr="001433BB">
        <w:t xml:space="preserve"> para la Clínica de Maternidad de Villanueva Cortes del Instituto Hondureño de Seguridad Social (IHSS)”</w:t>
      </w:r>
      <w:r w:rsidR="007948A1" w:rsidRPr="00167740">
        <w:rPr>
          <w:b/>
        </w:rPr>
        <w:t xml:space="preserve">…… </w:t>
      </w:r>
      <w:r w:rsidR="007948A1" w:rsidRPr="00167740">
        <w:t xml:space="preserve">el cual se regirá de </w:t>
      </w:r>
      <w:r w:rsidR="007948A1" w:rsidRPr="00A9064D">
        <w:t xml:space="preserve">acuerdo a las siguientes cláusulas: </w:t>
      </w:r>
      <w:r w:rsidR="007948A1" w:rsidRPr="00A9064D">
        <w:rPr>
          <w:b/>
        </w:rPr>
        <w:t>PRIMERA: OBJETO DEL CONTRATO</w:t>
      </w:r>
      <w:r w:rsidR="007948A1" w:rsidRPr="00A9064D">
        <w:t>; manifiesta “EL INSTITUTO” que mediante</w:t>
      </w:r>
      <w:r w:rsidR="007948A1" w:rsidRPr="00A9064D">
        <w:rPr>
          <w:spacing w:val="29"/>
        </w:rPr>
        <w:t xml:space="preserve"> </w:t>
      </w:r>
      <w:r w:rsidR="007948A1" w:rsidRPr="00A9064D">
        <w:t>Resolución</w:t>
      </w:r>
      <w:r w:rsidR="007948A1" w:rsidRPr="00A9064D">
        <w:rPr>
          <w:spacing w:val="30"/>
        </w:rPr>
        <w:t xml:space="preserve"> </w:t>
      </w:r>
      <w:r w:rsidR="007948A1" w:rsidRPr="00A9064D">
        <w:t>Nº</w:t>
      </w:r>
      <w:r w:rsidR="007948A1" w:rsidRPr="00A9064D">
        <w:rPr>
          <w:u w:val="single"/>
        </w:rPr>
        <w:t xml:space="preserve"> </w:t>
      </w:r>
      <w:r w:rsidR="007948A1" w:rsidRPr="00A9064D">
        <w:rPr>
          <w:u w:val="single"/>
        </w:rPr>
        <w:tab/>
      </w:r>
      <w:r w:rsidR="007948A1" w:rsidRPr="00A9064D">
        <w:t>del</w:t>
      </w:r>
      <w:r w:rsidR="007948A1" w:rsidRPr="00A9064D">
        <w:rPr>
          <w:u w:val="single"/>
        </w:rPr>
        <w:t xml:space="preserve"> </w:t>
      </w:r>
      <w:r w:rsidR="007948A1" w:rsidRPr="00A9064D">
        <w:rPr>
          <w:u w:val="single"/>
        </w:rPr>
        <w:tab/>
      </w:r>
      <w:r w:rsidR="007948A1" w:rsidRPr="00A9064D">
        <w:t xml:space="preserve">de </w:t>
      </w:r>
      <w:r w:rsidR="007948A1" w:rsidRPr="00A9064D">
        <w:rPr>
          <w:u w:val="single"/>
        </w:rPr>
        <w:t xml:space="preserve">         </w:t>
      </w:r>
      <w:r w:rsidR="007948A1" w:rsidRPr="00A9064D">
        <w:rPr>
          <w:spacing w:val="30"/>
          <w:u w:val="single"/>
        </w:rPr>
        <w:t xml:space="preserve"> </w:t>
      </w:r>
      <w:proofErr w:type="spellStart"/>
      <w:r w:rsidR="007948A1" w:rsidRPr="00A9064D">
        <w:t>de</w:t>
      </w:r>
      <w:proofErr w:type="spellEnd"/>
      <w:r w:rsidR="007948A1" w:rsidRPr="00A9064D">
        <w:rPr>
          <w:u w:val="single"/>
        </w:rPr>
        <w:t xml:space="preserve"> </w:t>
      </w:r>
      <w:r w:rsidR="007948A1" w:rsidRPr="00A9064D">
        <w:rPr>
          <w:u w:val="single"/>
        </w:rPr>
        <w:tab/>
      </w:r>
      <w:r w:rsidR="007948A1" w:rsidRPr="00A9064D">
        <w:t>, la comisión interventora acepto la recomendación de adjudicaci</w:t>
      </w:r>
      <w:r w:rsidR="000F7496">
        <w:t>ón del  “CONTRATO</w:t>
      </w:r>
      <w:r w:rsidR="007948A1">
        <w:t xml:space="preserve"> DE </w:t>
      </w:r>
      <w:r w:rsidR="00F848F7" w:rsidRPr="001433BB">
        <w:t>“Adquisición e Instalación de 15 unidades de aire acondicionado</w:t>
      </w:r>
      <w:r w:rsidR="00FB3A9B">
        <w:t xml:space="preserve"> y un centro de carga</w:t>
      </w:r>
      <w:r w:rsidR="00F848F7" w:rsidRPr="001433BB">
        <w:t xml:space="preserve"> para la Clínica de Maternidad de Villanueva Cortes del Instituto Hondureño de Seguridad Social (IHSS)”</w:t>
      </w:r>
      <w:r w:rsidR="00F848F7" w:rsidRPr="00BE5F0F">
        <w:t xml:space="preserve"> </w:t>
      </w:r>
      <w:r w:rsidR="00F93243">
        <w:t xml:space="preserve"> </w:t>
      </w:r>
      <w:r w:rsidR="007948A1" w:rsidRPr="0089271C">
        <w:rPr>
          <w:b/>
        </w:rPr>
        <w:t xml:space="preserve">, a la empresa </w:t>
      </w:r>
      <w:proofErr w:type="spellStart"/>
      <w:r w:rsidR="007948A1" w:rsidRPr="0089271C">
        <w:rPr>
          <w:b/>
        </w:rPr>
        <w:t>xxxx</w:t>
      </w:r>
      <w:proofErr w:type="spellEnd"/>
      <w:r w:rsidR="007948A1" w:rsidRPr="00A9064D">
        <w:t xml:space="preserve"> </w:t>
      </w:r>
    </w:p>
    <w:p w:rsidR="007948A1" w:rsidRPr="00EB2049" w:rsidRDefault="007948A1" w:rsidP="00DD450E">
      <w:pPr>
        <w:spacing w:before="248" w:line="276" w:lineRule="auto"/>
        <w:ind w:right="1300"/>
        <w:jc w:val="both"/>
        <w:rPr>
          <w:b/>
        </w:rPr>
        <w:sectPr w:rsidR="007948A1" w:rsidRPr="00EB2049">
          <w:pgSz w:w="12240" w:h="15840"/>
          <w:pgMar w:top="960" w:right="400" w:bottom="1860" w:left="1360" w:header="749" w:footer="1669" w:gutter="0"/>
          <w:cols w:space="720"/>
        </w:sectPr>
      </w:pPr>
    </w:p>
    <w:p w:rsidR="0059445C" w:rsidRDefault="00234BDB" w:rsidP="00DD450E">
      <w:pPr>
        <w:tabs>
          <w:tab w:val="left" w:pos="4661"/>
          <w:tab w:val="left" w:pos="5711"/>
        </w:tabs>
        <w:ind w:right="1296"/>
        <w:jc w:val="both"/>
      </w:pPr>
      <w:r w:rsidRPr="00A9064D">
        <w:rPr>
          <w:sz w:val="24"/>
          <w:u w:val="single"/>
        </w:rPr>
        <w:lastRenderedPageBreak/>
        <w:tab/>
      </w:r>
      <w:r w:rsidR="001B7422" w:rsidRPr="00A9064D">
        <w:rPr>
          <w:sz w:val="24"/>
        </w:rPr>
        <w:t>Derivado</w:t>
      </w:r>
      <w:r w:rsidRPr="00A9064D">
        <w:rPr>
          <w:sz w:val="24"/>
        </w:rPr>
        <w:t xml:space="preserve"> de la </w:t>
      </w:r>
      <w:r w:rsidR="00167740" w:rsidRPr="00A9064D">
        <w:rPr>
          <w:sz w:val="24"/>
        </w:rPr>
        <w:t>Licitac</w:t>
      </w:r>
      <w:r w:rsidR="0059445C">
        <w:rPr>
          <w:sz w:val="24"/>
        </w:rPr>
        <w:t>ión Privada N°006/2021</w:t>
      </w:r>
      <w:r w:rsidRPr="00A9064D">
        <w:rPr>
          <w:sz w:val="24"/>
        </w:rPr>
        <w:t>, lo siguiente:</w:t>
      </w:r>
      <w:r w:rsidR="00A66948" w:rsidRPr="00A9064D">
        <w:rPr>
          <w:sz w:val="24"/>
        </w:rPr>
        <w:t xml:space="preserve"> </w:t>
      </w:r>
      <w:r w:rsidR="0059445C" w:rsidRPr="001433BB">
        <w:t>“Adquisición e Instalación de 15 unidades de aire acondicionado</w:t>
      </w:r>
      <w:r w:rsidR="00FB3A9B">
        <w:t xml:space="preserve"> y un centro de carga</w:t>
      </w:r>
      <w:r w:rsidR="0059445C" w:rsidRPr="001433BB">
        <w:t xml:space="preserve"> para la Clínica de Maternidad de Villanueva Cortes del Instituto Hondureño de Seguridad Social (IHSS)”</w:t>
      </w:r>
      <w:r w:rsidR="0059445C" w:rsidRPr="00BE5F0F">
        <w:rPr>
          <w:szCs w:val="24"/>
        </w:rPr>
        <w:t xml:space="preserve"> </w:t>
      </w:r>
      <w:r w:rsidR="0059445C">
        <w:t xml:space="preserve">   </w:t>
      </w:r>
    </w:p>
    <w:p w:rsidR="00CA6C9F" w:rsidRPr="00162396" w:rsidRDefault="00234BDB" w:rsidP="00D94C9C">
      <w:pPr>
        <w:tabs>
          <w:tab w:val="left" w:pos="4661"/>
          <w:tab w:val="left" w:pos="5711"/>
        </w:tabs>
        <w:ind w:right="1296"/>
        <w:jc w:val="both"/>
        <w:rPr>
          <w:sz w:val="24"/>
          <w:szCs w:val="24"/>
        </w:rPr>
      </w:pPr>
      <w:r w:rsidRPr="00A9064D">
        <w:rPr>
          <w:b/>
          <w:sz w:val="24"/>
        </w:rPr>
        <w:t>SEGUNDA: V</w:t>
      </w:r>
      <w:r>
        <w:rPr>
          <w:b/>
          <w:sz w:val="24"/>
        </w:rPr>
        <w:t>ALOR DEL CONTRATO Y FORMA DE PAGO</w:t>
      </w:r>
      <w:r w:rsidR="00D94C9C">
        <w:rPr>
          <w:sz w:val="24"/>
        </w:rPr>
        <w:t>; el valor de licencias</w:t>
      </w:r>
      <w:r>
        <w:rPr>
          <w:sz w:val="24"/>
        </w:rPr>
        <w:t xml:space="preserve"> a suministrar por “EL CONTRATISTA”, identificados en la cláusula anterior, asciende a la suma de </w:t>
      </w:r>
      <w:proofErr w:type="spellStart"/>
      <w:r>
        <w:rPr>
          <w:sz w:val="24"/>
        </w:rPr>
        <w:t>xxxxxxxx</w:t>
      </w:r>
      <w:proofErr w:type="spellEnd"/>
      <w:r>
        <w:rPr>
          <w:sz w:val="24"/>
        </w:rPr>
        <w:t>_</w:t>
      </w:r>
      <w:r w:rsidR="00A44D1C">
        <w:rPr>
          <w:sz w:val="24"/>
        </w:rPr>
        <w:t xml:space="preserve"> </w:t>
      </w:r>
      <w:r>
        <w:rPr>
          <w:b/>
          <w:sz w:val="24"/>
        </w:rPr>
        <w:t>LEMPIRAS EXACTOS</w:t>
      </w:r>
      <w:r>
        <w:rPr>
          <w:b/>
          <w:spacing w:val="-1"/>
          <w:sz w:val="24"/>
        </w:rPr>
        <w:t xml:space="preserve"> </w:t>
      </w:r>
      <w:r>
        <w:rPr>
          <w:b/>
          <w:sz w:val="24"/>
        </w:rPr>
        <w:t>(L</w:t>
      </w:r>
      <w:r>
        <w:rPr>
          <w:b/>
          <w:sz w:val="24"/>
          <w:u w:val="single"/>
        </w:rPr>
        <w:t xml:space="preserve"> </w:t>
      </w:r>
      <w:r>
        <w:rPr>
          <w:b/>
          <w:sz w:val="24"/>
          <w:u w:val="single"/>
        </w:rPr>
        <w:tab/>
      </w:r>
      <w:r>
        <w:rPr>
          <w:b/>
          <w:sz w:val="24"/>
          <w:u w:val="single"/>
        </w:rPr>
        <w:tab/>
      </w:r>
      <w:r w:rsidR="005A7630">
        <w:rPr>
          <w:sz w:val="24"/>
        </w:rPr>
        <w:t xml:space="preserve">) </w:t>
      </w:r>
      <w:r w:rsidRPr="00D94C9C">
        <w:rPr>
          <w:sz w:val="24"/>
          <w:szCs w:val="24"/>
        </w:rPr>
        <w:t xml:space="preserve">para un gran total </w:t>
      </w:r>
      <w:r w:rsidR="005A7630" w:rsidRPr="00D94C9C">
        <w:rPr>
          <w:sz w:val="24"/>
          <w:szCs w:val="24"/>
        </w:rPr>
        <w:t>de los servicios</w:t>
      </w:r>
      <w:r w:rsidR="00167740" w:rsidRPr="00D94C9C">
        <w:rPr>
          <w:sz w:val="24"/>
          <w:szCs w:val="24"/>
        </w:rPr>
        <w:t xml:space="preserve"> desglosado</w:t>
      </w:r>
      <w:r w:rsidR="005C4F1C" w:rsidRPr="00D94C9C">
        <w:rPr>
          <w:sz w:val="24"/>
          <w:szCs w:val="24"/>
        </w:rPr>
        <w:t xml:space="preserve"> </w:t>
      </w:r>
      <w:r w:rsidR="00167740" w:rsidRPr="00D94C9C">
        <w:rPr>
          <w:sz w:val="24"/>
          <w:szCs w:val="24"/>
        </w:rPr>
        <w:t>así</w:t>
      </w:r>
      <w:r w:rsidR="00405B78">
        <w:rPr>
          <w:sz w:val="24"/>
          <w:szCs w:val="24"/>
        </w:rPr>
        <w:t>:</w:t>
      </w:r>
      <w:r w:rsidR="00162396">
        <w:rPr>
          <w:sz w:val="24"/>
          <w:szCs w:val="24"/>
        </w:rPr>
        <w:t xml:space="preserve"> </w:t>
      </w:r>
      <w:r w:rsidR="0059445C">
        <w:t xml:space="preserve">El valor total de los aires acondicionados </w:t>
      </w:r>
      <w:r>
        <w:t xml:space="preserve"> a suministrar del contrato será pagado en Lempiras, con recursos</w:t>
      </w:r>
      <w:r w:rsidR="007E18FD">
        <w:t xml:space="preserve"> </w:t>
      </w:r>
      <w:r w:rsidR="0089271C">
        <w:t>propios disponibles</w:t>
      </w:r>
      <w:r>
        <w:t xml:space="preserve"> por el periodo que corresponde al ejercicio fiscal </w:t>
      </w:r>
      <w:r w:rsidR="0059445C">
        <w:t xml:space="preserve">2021 del presupuesto del </w:t>
      </w:r>
      <w:r w:rsidR="00547FA1">
        <w:t xml:space="preserve"> 2021</w:t>
      </w:r>
      <w:r w:rsidR="00167740" w:rsidRPr="00167740">
        <w:rPr>
          <w:sz w:val="28"/>
        </w:rPr>
        <w:t xml:space="preserve"> se</w:t>
      </w:r>
      <w:r w:rsidR="00167740" w:rsidRPr="0021166C">
        <w:rPr>
          <w:sz w:val="28"/>
        </w:rPr>
        <w:t xml:space="preserve"> </w:t>
      </w:r>
      <w:r w:rsidR="00D94C9C">
        <w:rPr>
          <w:spacing w:val="9"/>
          <w:sz w:val="28"/>
        </w:rPr>
        <w:t>hará un solo pago</w:t>
      </w:r>
      <w:r w:rsidR="0065174A" w:rsidRPr="0021166C">
        <w:rPr>
          <w:sz w:val="28"/>
        </w:rPr>
        <w:t xml:space="preserve"> </w:t>
      </w:r>
      <w:r w:rsidR="00167740" w:rsidRPr="0021166C">
        <w:rPr>
          <w:sz w:val="28"/>
        </w:rPr>
        <w:t xml:space="preserve">en </w:t>
      </w:r>
      <w:r w:rsidR="00167740" w:rsidRPr="0021166C">
        <w:rPr>
          <w:spacing w:val="12"/>
          <w:sz w:val="28"/>
        </w:rPr>
        <w:t>moneda</w:t>
      </w:r>
      <w:r w:rsidR="00167740" w:rsidRPr="0065174A">
        <w:rPr>
          <w:sz w:val="28"/>
        </w:rPr>
        <w:t xml:space="preserve"> </w:t>
      </w:r>
      <w:r w:rsidR="00167740" w:rsidRPr="0065174A">
        <w:rPr>
          <w:spacing w:val="9"/>
          <w:sz w:val="28"/>
        </w:rPr>
        <w:t>nacional</w:t>
      </w:r>
      <w:r w:rsidR="00167740" w:rsidRPr="0065174A">
        <w:rPr>
          <w:sz w:val="28"/>
        </w:rPr>
        <w:t xml:space="preserve"> </w:t>
      </w:r>
      <w:r w:rsidR="00167740" w:rsidRPr="0065174A">
        <w:rPr>
          <w:spacing w:val="13"/>
          <w:sz w:val="28"/>
        </w:rPr>
        <w:t>(</w:t>
      </w:r>
      <w:r w:rsidRPr="0065174A">
        <w:rPr>
          <w:sz w:val="28"/>
        </w:rPr>
        <w:t xml:space="preserve">Lempiras). </w:t>
      </w:r>
      <w:r w:rsidRPr="0065174A">
        <w:rPr>
          <w:spacing w:val="11"/>
          <w:sz w:val="28"/>
        </w:rPr>
        <w:t xml:space="preserve"> </w:t>
      </w:r>
      <w:r w:rsidRPr="0065174A">
        <w:rPr>
          <w:sz w:val="28"/>
        </w:rPr>
        <w:t xml:space="preserve">El </w:t>
      </w:r>
      <w:r w:rsidRPr="0065174A">
        <w:rPr>
          <w:spacing w:val="11"/>
          <w:sz w:val="28"/>
        </w:rPr>
        <w:t xml:space="preserve"> </w:t>
      </w:r>
      <w:r w:rsidR="007E18FD">
        <w:rPr>
          <w:sz w:val="28"/>
        </w:rPr>
        <w:t>proveedor</w:t>
      </w:r>
      <w:r w:rsidR="0085453F">
        <w:rPr>
          <w:sz w:val="28"/>
        </w:rPr>
        <w:t xml:space="preserve"> </w:t>
      </w:r>
      <w:r w:rsidR="001761BC">
        <w:t>Requerirá</w:t>
      </w:r>
      <w:r>
        <w:t xml:space="preserve"> el pago al “INSTITUTO” y adjuntará a la solicitud el informe, copia de contrato  </w:t>
      </w:r>
      <w:r w:rsidR="007E18FD">
        <w:t xml:space="preserve">         </w:t>
      </w:r>
      <w:r>
        <w:t xml:space="preserve">y </w:t>
      </w:r>
      <w:r w:rsidR="00167740">
        <w:t>recibo a</w:t>
      </w:r>
      <w:r>
        <w:t xml:space="preserve"> nombre de “INSTITUTO”.  </w:t>
      </w:r>
      <w:r>
        <w:rPr>
          <w:b/>
        </w:rPr>
        <w:t xml:space="preserve">TERCERA: </w:t>
      </w:r>
      <w:r w:rsidR="00167740">
        <w:rPr>
          <w:b/>
        </w:rPr>
        <w:t>PRECIO A</w:t>
      </w:r>
      <w:r>
        <w:rPr>
          <w:b/>
        </w:rPr>
        <w:t xml:space="preserve"> </w:t>
      </w:r>
      <w:r w:rsidR="00167740">
        <w:rPr>
          <w:b/>
        </w:rPr>
        <w:t xml:space="preserve">QUE SE SUJETA </w:t>
      </w:r>
      <w:r w:rsidR="00167740">
        <w:rPr>
          <w:b/>
          <w:spacing w:val="10"/>
        </w:rPr>
        <w:t>EL</w:t>
      </w:r>
      <w:r w:rsidR="007E18FD">
        <w:t xml:space="preserve"> </w:t>
      </w:r>
      <w:r>
        <w:rPr>
          <w:b/>
        </w:rPr>
        <w:t>CONTRATO</w:t>
      </w:r>
      <w:r>
        <w:t xml:space="preserve">; el precio o valor del contrato incluido en la Cláusula Segunda permanecerá fijo durante el período de validez del contrato y no será sujeto a variación alguna, solo en aquellos casos en que favorezcan al “INSTITUTO”. </w:t>
      </w:r>
      <w:r>
        <w:rPr>
          <w:b/>
        </w:rPr>
        <w:t>CUARTA: PLAZO DE EJECUCION</w:t>
      </w:r>
      <w:r w:rsidR="00BD2F42">
        <w:t xml:space="preserve">; </w:t>
      </w:r>
      <w:r>
        <w:t xml:space="preserve">conforme a lo establecido en la cláusula primera </w:t>
      </w:r>
      <w:r w:rsidRPr="0021166C">
        <w:t xml:space="preserve">durante todos los días de los </w:t>
      </w:r>
      <w:r w:rsidR="00BD2F42">
        <w:t xml:space="preserve">doce </w:t>
      </w:r>
      <w:r w:rsidRPr="0021166C">
        <w:t>meses contratados</w:t>
      </w:r>
      <w:r w:rsidR="00630848">
        <w:t xml:space="preserve"> el servicio se </w:t>
      </w:r>
      <w:r w:rsidR="007E7695">
        <w:t>prestará e</w:t>
      </w:r>
      <w:r w:rsidR="00630848">
        <w:t>n el porcentaje de disponibilidad solicitado</w:t>
      </w:r>
      <w:r w:rsidRPr="0021166C">
        <w:t xml:space="preserve">, sin </w:t>
      </w:r>
      <w:r>
        <w:t xml:space="preserve">interrupción alguna y será supervisado por personal </w:t>
      </w:r>
      <w:r w:rsidR="0059445C">
        <w:t>de la Subgerencia de Ingeniería Mantenimiento y Servicios Generales</w:t>
      </w:r>
      <w:r w:rsidR="001B7422" w:rsidRPr="001B7422">
        <w:t xml:space="preserve"> </w:t>
      </w:r>
      <w:r w:rsidR="001B7422">
        <w:t>del Instituto</w:t>
      </w:r>
      <w:r>
        <w:t xml:space="preserve"> de conformidad a lo establecido en las bases de licitación a partir de la orden de inicio; </w:t>
      </w:r>
      <w:r>
        <w:rPr>
          <w:b/>
        </w:rPr>
        <w:t>QUINTA: GARANTIA DE CUMPLIMIENTO</w:t>
      </w:r>
      <w:r>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21166C">
        <w:t xml:space="preserve"> </w:t>
      </w:r>
      <w:r w:rsidR="0087712E" w:rsidRPr="00613136">
        <w:t>para el</w:t>
      </w:r>
      <w:r w:rsidR="00BD2F42" w:rsidRPr="00613136">
        <w:t xml:space="preserve"> año</w:t>
      </w:r>
      <w:r w:rsidR="0021166C">
        <w:rPr>
          <w:color w:val="FF0000"/>
        </w:rPr>
        <w:t xml:space="preserve">. </w:t>
      </w:r>
      <w:r>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Pr>
          <w:b/>
        </w:rPr>
        <w:t>SEXTA: CLAUSULA OBLIGATORIA DE LAS GARANTIAS</w:t>
      </w:r>
      <w:r>
        <w:t xml:space="preserve">; todos los documentos de garantía deberán contener la siguiente cláusula obligatoria: </w:t>
      </w:r>
      <w:r>
        <w:rPr>
          <w:b/>
        </w:rPr>
        <w:t>“LA PRESENTE GARANTÍA ES SOLIDARIA, INCONDICIONAL, IRREVOCABLE Y</w:t>
      </w:r>
      <w:r>
        <w:rPr>
          <w:b/>
          <w:spacing w:val="42"/>
        </w:rPr>
        <w:t xml:space="preserve"> </w:t>
      </w:r>
      <w:r>
        <w:rPr>
          <w:b/>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Pr>
          <w:b/>
          <w:spacing w:val="15"/>
        </w:rPr>
        <w:t xml:space="preserve"> </w:t>
      </w:r>
      <w:r>
        <w:t>A</w:t>
      </w:r>
      <w:r w:rsidR="007E18FD">
        <w:t xml:space="preserve"> </w:t>
      </w:r>
      <w:r>
        <w:t xml:space="preserve">las garantías no deberán adicionarles cláusulas que anulen o limiten la cláusula obligatoria. </w:t>
      </w:r>
      <w:r>
        <w:rPr>
          <w:b/>
        </w:rPr>
        <w:t>SEPTIMA: ERRORES Y OMISIONES EN LA OFERTA</w:t>
      </w:r>
      <w:r>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Pr>
          <w:spacing w:val="2"/>
        </w:rPr>
        <w:t xml:space="preserve">“EL </w:t>
      </w:r>
      <w:r>
        <w:t>INSTITUTO”, pueda tener o usar para remediar la falta; “</w:t>
      </w:r>
      <w:r>
        <w:rPr>
          <w:b/>
        </w:rPr>
        <w:t>OCTAVA: CESION DEL CONTRATO O SUB-CONTRATACION</w:t>
      </w:r>
      <w:r>
        <w:t>; Los derechos derivados de este contrato no p</w:t>
      </w:r>
      <w:r w:rsidR="0087712E">
        <w:t>odrán ser cedidos a terceros,</w:t>
      </w:r>
      <w:r>
        <w:t xml:space="preserve">. </w:t>
      </w:r>
      <w:r>
        <w:rPr>
          <w:b/>
        </w:rPr>
        <w:t>NOVENA: CLAUSULA DE SANCION POR INCUMPLIMIENTO</w:t>
      </w:r>
      <w:r>
        <w:t>;</w:t>
      </w:r>
      <w:r>
        <w:rPr>
          <w:spacing w:val="10"/>
        </w:rPr>
        <w:t xml:space="preserve"> </w:t>
      </w:r>
      <w:r>
        <w:t>en</w:t>
      </w:r>
      <w:r>
        <w:rPr>
          <w:spacing w:val="10"/>
        </w:rPr>
        <w:t xml:space="preserve"> </w:t>
      </w:r>
      <w:r>
        <w:t>caso</w:t>
      </w:r>
      <w:r>
        <w:rPr>
          <w:spacing w:val="10"/>
        </w:rPr>
        <w:t xml:space="preserve"> </w:t>
      </w:r>
      <w:r>
        <w:t>de</w:t>
      </w:r>
      <w:r>
        <w:rPr>
          <w:spacing w:val="9"/>
        </w:rPr>
        <w:t xml:space="preserve"> </w:t>
      </w:r>
      <w:r>
        <w:t>incumplimiento</w:t>
      </w:r>
      <w:r>
        <w:rPr>
          <w:spacing w:val="10"/>
        </w:rPr>
        <w:t xml:space="preserve"> </w:t>
      </w:r>
      <w:r>
        <w:t>en</w:t>
      </w:r>
      <w:r>
        <w:rPr>
          <w:spacing w:val="10"/>
        </w:rPr>
        <w:t xml:space="preserve"> </w:t>
      </w:r>
      <w:r>
        <w:t>la</w:t>
      </w:r>
      <w:r>
        <w:rPr>
          <w:spacing w:val="10"/>
        </w:rPr>
        <w:t xml:space="preserve"> </w:t>
      </w:r>
      <w:r>
        <w:t>prestación</w:t>
      </w:r>
      <w:r>
        <w:rPr>
          <w:spacing w:val="10"/>
        </w:rPr>
        <w:t xml:space="preserve"> </w:t>
      </w:r>
      <w:r>
        <w:t>de</w:t>
      </w:r>
      <w:r w:rsidR="00405B78">
        <w:rPr>
          <w:spacing w:val="9"/>
        </w:rPr>
        <w:t xml:space="preserve"> la disponibilidad de licencias</w:t>
      </w:r>
      <w:r>
        <w:rPr>
          <w:spacing w:val="11"/>
        </w:rPr>
        <w:t xml:space="preserve"> </w:t>
      </w:r>
      <w:r>
        <w:t>objeto</w:t>
      </w:r>
      <w:r w:rsidR="00EB2049">
        <w:t xml:space="preserve"> </w:t>
      </w:r>
      <w:r>
        <w:t xml:space="preserve">del presente contrato descritos en la cláusula PRIMERA “EL </w:t>
      </w:r>
      <w:r>
        <w:lastRenderedPageBreak/>
        <w:t xml:space="preserve">CONTRATISTA” pagará a “EL INSTITUTO” en concepto de multa </w:t>
      </w:r>
      <w:r w:rsidRPr="0021166C">
        <w:t>0.</w:t>
      </w:r>
      <w:r w:rsidR="00557F11" w:rsidRPr="0021166C">
        <w:t>36</w:t>
      </w:r>
      <w:r w:rsidRPr="0021166C">
        <w:t xml:space="preserve">% </w:t>
      </w:r>
      <w:r w:rsidR="00405B78">
        <w:t>del valor total</w:t>
      </w:r>
      <w:r w:rsidR="00630848">
        <w:t>.</w:t>
      </w:r>
      <w:r>
        <w:t xml:space="preserve"> Si la falta de prestar el servicio no justificada diera lugar a que el total cobrado por la multa aquí establecida ascendiera </w:t>
      </w:r>
      <w:r w:rsidRPr="0021166C">
        <w:t xml:space="preserve">al </w:t>
      </w:r>
      <w:r w:rsidR="00557F11" w:rsidRPr="0021166C">
        <w:t>diez</w:t>
      </w:r>
      <w:r w:rsidRPr="0021166C">
        <w:t xml:space="preserve"> por ciento (</w:t>
      </w:r>
      <w:r w:rsidR="00557F11" w:rsidRPr="0021166C">
        <w:t>10</w:t>
      </w:r>
      <w:r w:rsidRPr="0021166C">
        <w:t xml:space="preserve">%) del valor total de este contrato </w:t>
      </w:r>
      <w:r>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Pr>
          <w:b/>
        </w:rPr>
        <w:t>DECIMA: RELACIONES LABORALES</w:t>
      </w:r>
      <w:r>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Pr>
          <w:b/>
        </w:rPr>
        <w:t xml:space="preserve">UNDECIMA: MODIFICACIÓN; </w:t>
      </w:r>
      <w:r>
        <w:t xml:space="preserve">el presente Contrato podrá ser modificado dentro de los límites previstos en los Artículos 121, 122 y 123 de la Ley de Contratación del Estado, mediante </w:t>
      </w:r>
      <w:r w:rsidR="00613136">
        <w:t>la suscripción</w:t>
      </w:r>
      <w:r>
        <w:t xml:space="preserve"> de un </w:t>
      </w:r>
      <w:proofErr w:type="spellStart"/>
      <w:r>
        <w:t>Adendum</w:t>
      </w:r>
      <w:proofErr w:type="spellEnd"/>
      <w:r>
        <w:t xml:space="preserve"> en las mismas condiciones que el presente contrato</w:t>
      </w:r>
      <w:r>
        <w:rPr>
          <w:b/>
        </w:rPr>
        <w:t xml:space="preserve">. </w:t>
      </w:r>
      <w:r w:rsidRPr="00027BC8">
        <w:rPr>
          <w:b/>
        </w:rPr>
        <w:t>DUODECIMA: CAUSAS DE RESOLUCION DEL CONTRATO</w:t>
      </w:r>
      <w:r w:rsidRPr="00027BC8">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w:t>
      </w:r>
      <w:r w:rsidR="004D655E">
        <w:t>78 del Decreto N°182-2020</w:t>
      </w:r>
      <w:r w:rsidRPr="00027BC8">
        <w:t xml:space="preserve"> que contiene el Presupuesto de Ingresos de La Admini</w:t>
      </w:r>
      <w:r w:rsidR="00547FA1">
        <w:t>s</w:t>
      </w:r>
      <w:r w:rsidR="004D655E">
        <w:t>tración Pública para el año 2021</w:t>
      </w:r>
      <w:r w:rsidRPr="00027BC8">
        <w:t xml:space="preserve">, publicado el </w:t>
      </w:r>
      <w:r w:rsidR="004D655E">
        <w:t>23</w:t>
      </w:r>
      <w:r w:rsidRPr="00027BC8">
        <w:t xml:space="preserve"> de </w:t>
      </w:r>
      <w:r w:rsidR="00027BC8" w:rsidRPr="00027BC8">
        <w:t>diciembre</w:t>
      </w:r>
      <w:r w:rsidR="000D7580" w:rsidRPr="00027BC8">
        <w:t xml:space="preserve"> d</w:t>
      </w:r>
      <w:r w:rsidR="004D655E">
        <w:t>e 2020</w:t>
      </w:r>
      <w:r w:rsidRPr="00027BC8">
        <w:t xml:space="preserve">, en la Gaceta Diario Oficial de la República, son causas de resolución de este contrato. </w:t>
      </w:r>
      <w:r w:rsidRPr="001F19FA">
        <w:rPr>
          <w:b/>
        </w:rPr>
        <w:t xml:space="preserve">DECIMO TERCERA: FUERZA MAYOR O CASO FORTUITO; </w:t>
      </w:r>
      <w:r w:rsidRPr="001F19FA">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Pr="001F19FA">
        <w:rPr>
          <w:b/>
          <w:i/>
        </w:rPr>
        <w:t xml:space="preserve">. </w:t>
      </w:r>
      <w:r w:rsidRPr="001F19FA">
        <w:rPr>
          <w:b/>
        </w:rPr>
        <w:t>DECIMO CUARTA: VIGENCIA DEL CONTRATO</w:t>
      </w:r>
      <w:r w:rsidRPr="001F19FA">
        <w:t xml:space="preserve">; El presente contrato entrará en vigencia a partir de su firma y emisión de su orden de inicio terminará por el cumplimiento normal de las prestaciones de las partes establecidas en este contrato que es </w:t>
      </w:r>
      <w:r w:rsidR="00BD2F42">
        <w:t>doce</w:t>
      </w:r>
      <w:r w:rsidR="000D7580" w:rsidRPr="001F19FA">
        <w:t xml:space="preserve"> </w:t>
      </w:r>
      <w:r w:rsidRPr="001F19FA">
        <w:t>(1</w:t>
      </w:r>
      <w:r w:rsidR="00BD2F42">
        <w:t>2</w:t>
      </w:r>
      <w:r w:rsidR="00F37242">
        <w:t>)</w:t>
      </w:r>
      <w:r w:rsidRPr="001F19FA">
        <w:t xml:space="preserve"> meses</w:t>
      </w:r>
      <w:r w:rsidR="000D7580" w:rsidRPr="001F19FA">
        <w:t xml:space="preserve"> </w:t>
      </w:r>
      <w:r w:rsidRPr="001F19FA">
        <w:t xml:space="preserve">a partir </w:t>
      </w:r>
      <w:r w:rsidR="000D7580" w:rsidRPr="001F19FA">
        <w:t>de</w:t>
      </w:r>
      <w:r w:rsidRPr="001F19FA">
        <w:t xml:space="preserve"> su </w:t>
      </w:r>
      <w:r w:rsidR="00613136">
        <w:t xml:space="preserve">firma. </w:t>
      </w:r>
      <w:r w:rsidRPr="001F19FA">
        <w:rPr>
          <w:b/>
        </w:rPr>
        <w:t>DECIMO QUINTA: DOCUMENTOS INTEGRANTES DE ESTE CONTRATO</w:t>
      </w:r>
      <w:r w:rsidRPr="001F19FA">
        <w:t xml:space="preserve">; forman parte de este CONTRATO: Los documentos de licitación constituidos por </w:t>
      </w:r>
      <w:r w:rsidR="000D7580" w:rsidRPr="001F19FA">
        <w:t>aviso de publicación,</w:t>
      </w:r>
      <w:r w:rsidRPr="001F19FA">
        <w:rPr>
          <w:spacing w:val="28"/>
        </w:rPr>
        <w:t xml:space="preserve"> </w:t>
      </w:r>
      <w:r w:rsidRPr="001F19FA">
        <w:t>las</w:t>
      </w:r>
      <w:r w:rsidR="000D7580" w:rsidRPr="001F19FA">
        <w:t xml:space="preserve"> b</w:t>
      </w:r>
      <w:r w:rsidRPr="001F19FA">
        <w:t xml:space="preserve">ases de la Licitación </w:t>
      </w:r>
      <w:r w:rsidR="00E8602B">
        <w:t>Privada</w:t>
      </w:r>
      <w:r w:rsidRPr="001F19FA">
        <w:t xml:space="preserve"> No 0</w:t>
      </w:r>
      <w:r w:rsidR="00FB3A9B">
        <w:t>06/2021</w:t>
      </w:r>
      <w:r w:rsidRPr="001F19FA">
        <w:t xml:space="preserve">, incluyendo las aclaraciones a </w:t>
      </w:r>
      <w:r w:rsidR="000D7580" w:rsidRPr="001F19FA">
        <w:t>las mismas,</w:t>
      </w:r>
      <w:r w:rsidRPr="001F19FA">
        <w:t xml:space="preserve"> emitidas por </w:t>
      </w:r>
      <w:r w:rsidRPr="001F19FA">
        <w:rPr>
          <w:sz w:val="28"/>
        </w:rPr>
        <w:t xml:space="preserve">“EL </w:t>
      </w:r>
      <w:r w:rsidRPr="000D7580">
        <w:rPr>
          <w:sz w:val="28"/>
        </w:rPr>
        <w:t xml:space="preserve">CONTRATANTE” </w:t>
      </w:r>
      <w:r>
        <w:t xml:space="preserve">o remitidas por “EL CONTRATISTA”, la oferta técnica revisada, la oferta económica, así como cualquier </w:t>
      </w:r>
      <w:r w:rsidR="007D58CE">
        <w:t>otro documento</w:t>
      </w:r>
      <w:r>
        <w:t xml:space="preserve"> que se anexa a este contrato por mutuo acuerdo de las partes. </w:t>
      </w:r>
      <w:r>
        <w:rPr>
          <w:b/>
        </w:rPr>
        <w:t xml:space="preserve">DECIMO SEXTA: NORMAS SUPLETORIAS APLICABLES; </w:t>
      </w:r>
      <w:r>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w:t>
      </w:r>
      <w:r w:rsidR="001F1C17">
        <w:t>2021</w:t>
      </w:r>
      <w:r>
        <w:t xml:space="preserve"> y su Reglamento, demás leyes vigentes en Honduras que guardan relación con los procesos de contratación del Estado. Asimismo, en cumplimiento al Decreto </w:t>
      </w:r>
      <w:r w:rsidRPr="001F19FA">
        <w:t>N°1</w:t>
      </w:r>
      <w:r w:rsidR="001F1C17">
        <w:t>82-2020</w:t>
      </w:r>
      <w:r w:rsidRPr="001F19FA">
        <w:t xml:space="preserve"> que contiene las Disposiciones Generales del Presupuesto General de Ingresos y Egresos  de la República y de las Instituciones D</w:t>
      </w:r>
      <w:r w:rsidR="00547FA1">
        <w:t>e</w:t>
      </w:r>
      <w:r w:rsidR="001F1C17">
        <w:t>scentralizadas, para el año 2021</w:t>
      </w:r>
      <w:r w:rsidRPr="001F19FA">
        <w:t xml:space="preserve">, se transcribe el </w:t>
      </w:r>
      <w:r w:rsidRPr="001F19FA">
        <w:rPr>
          <w:b/>
        </w:rPr>
        <w:t xml:space="preserve">Artículo </w:t>
      </w:r>
      <w:r w:rsidR="001F1C17">
        <w:rPr>
          <w:b/>
        </w:rPr>
        <w:t>78</w:t>
      </w:r>
      <w:r w:rsidRPr="001F19FA">
        <w:rPr>
          <w:b/>
        </w:rPr>
        <w:t xml:space="preserve"> </w:t>
      </w:r>
      <w:r>
        <w:t xml:space="preserve">del mismo que </w:t>
      </w:r>
      <w:r>
        <w:rPr>
          <w:b/>
        </w:rPr>
        <w:t>textualmente indica</w:t>
      </w:r>
      <w:r>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Pr>
          <w:spacing w:val="-3"/>
        </w:rPr>
        <w:t xml:space="preserve">ya </w:t>
      </w:r>
      <w:r>
        <w:t xml:space="preserve">ejecutados a la fecha de vigencia de la rescisión o resolución del contrato. Igual sucederá en caso de recorte presupuestario de fondos nacionales que se efectúe por razón de la situación </w:t>
      </w:r>
      <w:r>
        <w:lastRenderedPageBreak/>
        <w:t xml:space="preserve">económica y financiera del país, la estimación de la percepción de ingresos menor a los gastos proyectados y en caso de necesidades imprevistas o de emergencia. </w:t>
      </w:r>
      <w:r>
        <w:rPr>
          <w:b/>
        </w:rPr>
        <w:t xml:space="preserve">Lo dispuesto en este Artículo debe estipularse obligatoriamente en todos los contratos que se celebren en el sector público. </w:t>
      </w:r>
      <w:r>
        <w:t>En cumplimiento del numeral Primero del Acuerdo SE-037-2013 publicado el 23 de agosto de 2013, en el Diario Oficial La Gaceta</w:t>
      </w:r>
      <w:r>
        <w:rPr>
          <w:b/>
        </w:rPr>
        <w:t xml:space="preserve">, </w:t>
      </w:r>
      <w:r>
        <w:t>se establece</w:t>
      </w:r>
      <w:r w:rsidR="00DD450E">
        <w:t>.</w:t>
      </w:r>
      <w:r>
        <w:t xml:space="preserve"> </w:t>
      </w:r>
      <w:r>
        <w:rPr>
          <w:b/>
        </w:rPr>
        <w:t xml:space="preserve">DECIMO SEPTIMA: “CLAUSULA DE INTEGRIDAD.- </w:t>
      </w:r>
      <w:r>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Pr>
          <w:spacing w:val="26"/>
        </w:rPr>
        <w:t xml:space="preserve"> </w:t>
      </w:r>
      <w:r>
        <w:t>A</w:t>
      </w:r>
      <w:r>
        <w:rPr>
          <w:spacing w:val="24"/>
        </w:rPr>
        <w:t xml:space="preserve"> </w:t>
      </w:r>
      <w:r>
        <w:t>DAR</w:t>
      </w:r>
      <w:r>
        <w:rPr>
          <w:spacing w:val="26"/>
        </w:rPr>
        <w:t xml:space="preserve"> </w:t>
      </w:r>
      <w:r>
        <w:t>INFORMACIONES</w:t>
      </w:r>
      <w:r>
        <w:rPr>
          <w:spacing w:val="23"/>
        </w:rPr>
        <w:t xml:space="preserve"> </w:t>
      </w:r>
      <w:r>
        <w:t>PUBLICAS</w:t>
      </w:r>
      <w:r>
        <w:rPr>
          <w:spacing w:val="23"/>
        </w:rPr>
        <w:t xml:space="preserve"> </w:t>
      </w:r>
      <w:r>
        <w:t>SOBRE</w:t>
      </w:r>
      <w:r>
        <w:rPr>
          <w:spacing w:val="27"/>
        </w:rPr>
        <w:t xml:space="preserve"> </w:t>
      </w:r>
      <w:r>
        <w:t>LA</w:t>
      </w:r>
      <w:r>
        <w:rPr>
          <w:spacing w:val="22"/>
        </w:rPr>
        <w:t xml:space="preserve"> </w:t>
      </w:r>
      <w:r>
        <w:t>MISMA,</w:t>
      </w:r>
      <w:r>
        <w:rPr>
          <w:spacing w:val="22"/>
        </w:rPr>
        <w:t xml:space="preserve"> </w:t>
      </w:r>
      <w:r>
        <w:t>2)</w:t>
      </w:r>
      <w:r w:rsidR="007D58CE">
        <w:t xml:space="preserve">. </w:t>
      </w:r>
      <w:r>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Pr>
          <w:spacing w:val="30"/>
        </w:rPr>
        <w:t xml:space="preserve"> </w:t>
      </w:r>
      <w:r>
        <w:t>las</w:t>
      </w:r>
      <w:r>
        <w:rPr>
          <w:spacing w:val="34"/>
        </w:rPr>
        <w:t xml:space="preserve"> </w:t>
      </w:r>
      <w:r>
        <w:t>acciones</w:t>
      </w:r>
      <w:r>
        <w:rPr>
          <w:spacing w:val="35"/>
        </w:rPr>
        <w:t xml:space="preserve"> </w:t>
      </w:r>
      <w:r>
        <w:t>de</w:t>
      </w:r>
      <w:r>
        <w:rPr>
          <w:spacing w:val="32"/>
        </w:rPr>
        <w:t xml:space="preserve"> </w:t>
      </w:r>
      <w:r>
        <w:t>la</w:t>
      </w:r>
      <w:r>
        <w:rPr>
          <w:spacing w:val="35"/>
        </w:rPr>
        <w:t xml:space="preserve"> </w:t>
      </w:r>
      <w:r>
        <w:t>otra</w:t>
      </w:r>
      <w:r>
        <w:rPr>
          <w:spacing w:val="32"/>
        </w:rPr>
        <w:t xml:space="preserve"> </w:t>
      </w:r>
      <w:r>
        <w:t>parte;</w:t>
      </w:r>
      <w:r>
        <w:rPr>
          <w:spacing w:val="33"/>
        </w:rPr>
        <w:t xml:space="preserve"> </w:t>
      </w:r>
      <w:r>
        <w:t>4)</w:t>
      </w:r>
      <w:r>
        <w:rPr>
          <w:spacing w:val="32"/>
        </w:rPr>
        <w:t xml:space="preserve"> </w:t>
      </w:r>
      <w:r>
        <w:t>Revisar</w:t>
      </w:r>
      <w:r>
        <w:rPr>
          <w:spacing w:val="37"/>
        </w:rPr>
        <w:t xml:space="preserve"> </w:t>
      </w:r>
      <w:r>
        <w:t>y</w:t>
      </w:r>
      <w:r>
        <w:rPr>
          <w:spacing w:val="28"/>
        </w:rPr>
        <w:t xml:space="preserve"> </w:t>
      </w:r>
      <w:r>
        <w:t>verificar</w:t>
      </w:r>
      <w:r>
        <w:rPr>
          <w:spacing w:val="32"/>
        </w:rPr>
        <w:t xml:space="preserve"> </w:t>
      </w:r>
      <w:r>
        <w:t>toda</w:t>
      </w:r>
      <w:r>
        <w:rPr>
          <w:spacing w:val="35"/>
        </w:rPr>
        <w:t xml:space="preserve"> </w:t>
      </w:r>
      <w:r>
        <w:t>la</w:t>
      </w:r>
      <w:r>
        <w:rPr>
          <w:spacing w:val="35"/>
        </w:rPr>
        <w:t xml:space="preserve"> </w:t>
      </w:r>
      <w:r>
        <w:t>información</w:t>
      </w:r>
      <w:r>
        <w:rPr>
          <w:spacing w:val="32"/>
        </w:rPr>
        <w:t xml:space="preserve"> </w:t>
      </w:r>
      <w:r>
        <w:t>que</w:t>
      </w:r>
      <w:r w:rsidR="00EB2049">
        <w:t xml:space="preserve"> </w:t>
      </w:r>
      <w:r w:rsidRPr="00CE2D95">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w:t>
      </w:r>
      <w:r w:rsidR="00613136" w:rsidRPr="00CE2D95">
        <w:t>contrate,</w:t>
      </w:r>
      <w:r w:rsidRPr="00CE2D95">
        <w:t xml:space="preserve"> así como a los socios, asociados, ejecutivos y trabajadores de aquellos. El incumplimiento de cualquiera de los enunciados de esta cláusula dará lugar: a) De parte del Contratista o</w:t>
      </w:r>
      <w:r w:rsidRPr="00CE2D95">
        <w:rPr>
          <w:spacing w:val="47"/>
        </w:rPr>
        <w:t xml:space="preserve"> </w:t>
      </w:r>
      <w:r w:rsidRPr="00CE2D95">
        <w:t>Consultor:</w:t>
      </w:r>
      <w:r w:rsidR="007D58CE" w:rsidRPr="00CE2D95">
        <w:t xml:space="preserve"> </w:t>
      </w:r>
      <w:r w:rsidRPr="00CE2D95">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Pr="00CE2D95">
        <w:rPr>
          <w:b/>
        </w:rPr>
        <w:t>DECIMO OCTAVA: JURISDICCION Y COMPETENCIA</w:t>
      </w:r>
      <w:r w:rsidRPr="00CE2D95">
        <w:t xml:space="preserve">; para la solución de </w:t>
      </w:r>
      <w:r w:rsidRPr="00CE2D95">
        <w:lastRenderedPageBreak/>
        <w:t xml:space="preserve">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547FA1">
        <w:t>veintiuno</w:t>
      </w:r>
      <w:r w:rsidRPr="001F19FA">
        <w:t>.</w:t>
      </w:r>
    </w:p>
    <w:p w:rsidR="00EB2049" w:rsidRDefault="00234BDB" w:rsidP="00EB2049">
      <w:pPr>
        <w:spacing w:before="126"/>
        <w:rPr>
          <w:b/>
          <w:sz w:val="24"/>
          <w:szCs w:val="24"/>
        </w:rPr>
      </w:pPr>
      <w:r w:rsidRPr="00CE2D95">
        <w:rPr>
          <w:b/>
          <w:sz w:val="24"/>
          <w:szCs w:val="24"/>
        </w:rPr>
        <w:t>Nota:</w:t>
      </w:r>
      <w:r w:rsidR="00EB2049">
        <w:rPr>
          <w:b/>
          <w:sz w:val="24"/>
          <w:szCs w:val="24"/>
        </w:rPr>
        <w:t xml:space="preserve"> </w:t>
      </w:r>
      <w:r w:rsidRPr="00CE2D95">
        <w:rPr>
          <w:b/>
          <w:sz w:val="24"/>
          <w:szCs w:val="24"/>
        </w:rPr>
        <w:t>Si así lo considerase el IHSS, éste modelo de contrato podrá ser ajustado al momento de definirse la Adjudicación</w:t>
      </w:r>
    </w:p>
    <w:p w:rsidR="00EB2049" w:rsidRDefault="00EB2049" w:rsidP="00EB2049">
      <w:pPr>
        <w:spacing w:before="126"/>
        <w:rPr>
          <w:b/>
          <w:sz w:val="24"/>
          <w:szCs w:val="24"/>
        </w:rPr>
      </w:pPr>
    </w:p>
    <w:p w:rsidR="00CA6C9F" w:rsidRPr="00CE2D95" w:rsidRDefault="00EB2049" w:rsidP="00EB2049">
      <w:pPr>
        <w:spacing w:before="126"/>
        <w:rPr>
          <w:b/>
          <w:sz w:val="24"/>
          <w:szCs w:val="24"/>
        </w:rPr>
      </w:pPr>
      <w:r>
        <w:rPr>
          <w:b/>
          <w:sz w:val="24"/>
          <w:szCs w:val="24"/>
        </w:rPr>
        <w:t xml:space="preserve">              </w:t>
      </w:r>
      <w:r w:rsidR="00234BDB" w:rsidRPr="00CE2D95">
        <w:rPr>
          <w:b/>
          <w:sz w:val="24"/>
          <w:szCs w:val="24"/>
        </w:rPr>
        <w:t>Dr.</w:t>
      </w:r>
      <w:r w:rsidR="00234BDB" w:rsidRPr="00CE2D95">
        <w:rPr>
          <w:b/>
          <w:spacing w:val="-1"/>
          <w:sz w:val="24"/>
          <w:szCs w:val="24"/>
        </w:rPr>
        <w:t xml:space="preserve"> </w:t>
      </w:r>
      <w:r w:rsidR="00234BDB" w:rsidRPr="00CE2D95">
        <w:rPr>
          <w:b/>
          <w:sz w:val="24"/>
          <w:szCs w:val="24"/>
        </w:rPr>
        <w:t xml:space="preserve">Richard </w:t>
      </w:r>
      <w:proofErr w:type="spellStart"/>
      <w:r w:rsidR="00234BDB" w:rsidRPr="00CE2D95">
        <w:rPr>
          <w:b/>
          <w:sz w:val="24"/>
          <w:szCs w:val="24"/>
        </w:rPr>
        <w:t>Zablah</w:t>
      </w:r>
      <w:proofErr w:type="spellEnd"/>
      <w:r w:rsidR="00234BDB" w:rsidRPr="00CE2D95">
        <w:rPr>
          <w:b/>
          <w:sz w:val="24"/>
          <w:szCs w:val="24"/>
        </w:rPr>
        <w:tab/>
      </w:r>
      <w:r>
        <w:rPr>
          <w:b/>
          <w:sz w:val="24"/>
          <w:szCs w:val="24"/>
        </w:rPr>
        <w:t xml:space="preserve">                                                              </w:t>
      </w:r>
      <w:r w:rsidR="00234BDB" w:rsidRPr="00CE2D95">
        <w:rPr>
          <w:b/>
          <w:sz w:val="24"/>
          <w:szCs w:val="24"/>
        </w:rPr>
        <w:t>XX</w:t>
      </w:r>
    </w:p>
    <w:p w:rsidR="00CA6C9F" w:rsidRPr="00DA4FDA" w:rsidRDefault="00234BDB" w:rsidP="00DA4FDA">
      <w:pPr>
        <w:tabs>
          <w:tab w:val="left" w:pos="5298"/>
        </w:tabs>
        <w:spacing w:before="239"/>
        <w:ind w:left="1004"/>
        <w:rPr>
          <w:b/>
          <w:sz w:val="24"/>
          <w:szCs w:val="24"/>
        </w:rPr>
        <w:sectPr w:rsidR="00CA6C9F" w:rsidRPr="00DA4FDA">
          <w:pgSz w:w="12240" w:h="15840"/>
          <w:pgMar w:top="960" w:right="400" w:bottom="1860" w:left="1360" w:header="749" w:footer="1669" w:gutter="0"/>
          <w:cols w:space="720"/>
        </w:sectPr>
      </w:pPr>
      <w:r w:rsidRPr="00CE2D95">
        <w:rPr>
          <w:b/>
          <w:sz w:val="24"/>
          <w:szCs w:val="24"/>
        </w:rPr>
        <w:t>Director</w:t>
      </w:r>
      <w:r w:rsidRPr="00CE2D95">
        <w:rPr>
          <w:b/>
          <w:spacing w:val="-3"/>
          <w:sz w:val="24"/>
          <w:szCs w:val="24"/>
        </w:rPr>
        <w:t xml:space="preserve"> </w:t>
      </w:r>
      <w:r w:rsidR="00FB3A9B">
        <w:rPr>
          <w:b/>
          <w:sz w:val="24"/>
          <w:szCs w:val="24"/>
        </w:rPr>
        <w:t>Ejecutivo</w:t>
      </w:r>
      <w:r w:rsidR="00FB3A9B">
        <w:rPr>
          <w:b/>
          <w:sz w:val="24"/>
          <w:szCs w:val="24"/>
        </w:rPr>
        <w:tab/>
        <w:t>Representante Legal</w:t>
      </w:r>
    </w:p>
    <w:p w:rsidR="00CA6C9F" w:rsidRDefault="00CA6C9F" w:rsidP="00FB3A9B">
      <w:pPr>
        <w:pStyle w:val="Textoindependiente"/>
        <w:rPr>
          <w:b/>
          <w:sz w:val="36"/>
        </w:rPr>
      </w:pPr>
    </w:p>
    <w:p w:rsidR="00FE5B6E" w:rsidRPr="009516DE" w:rsidRDefault="00FE5B6E" w:rsidP="00FE5B6E">
      <w:pPr>
        <w:pStyle w:val="Default"/>
        <w:jc w:val="center"/>
        <w:rPr>
          <w:rFonts w:ascii="Arial" w:hAnsi="Arial" w:cs="Arial"/>
          <w:b/>
          <w:bCs/>
          <w:sz w:val="22"/>
          <w:szCs w:val="22"/>
        </w:rPr>
      </w:pPr>
    </w:p>
    <w:p w:rsidR="00DB0FC2" w:rsidRPr="009516DE" w:rsidRDefault="00DB0FC2" w:rsidP="00DB0FC2">
      <w:pPr>
        <w:spacing w:after="200" w:line="276" w:lineRule="auto"/>
        <w:jc w:val="center"/>
        <w:rPr>
          <w:rFonts w:ascii="Arial" w:eastAsia="Calibri" w:hAnsi="Arial" w:cs="Arial"/>
          <w:b/>
          <w:sz w:val="24"/>
          <w:szCs w:val="24"/>
          <w:lang w:val="es-ES"/>
        </w:rPr>
      </w:pPr>
      <w:r w:rsidRPr="009516DE">
        <w:rPr>
          <w:rFonts w:ascii="Arial" w:eastAsia="Calibri" w:hAnsi="Arial" w:cs="Arial"/>
          <w:b/>
          <w:sz w:val="24"/>
          <w:szCs w:val="24"/>
          <w:lang w:val="es-ES"/>
        </w:rPr>
        <w:t>CARTA DE INVITACIÓN</w:t>
      </w:r>
    </w:p>
    <w:p w:rsidR="00DB0FC2" w:rsidRPr="009516DE" w:rsidRDefault="00DB0FC2" w:rsidP="00DB0FC2">
      <w:pPr>
        <w:jc w:val="both"/>
        <w:rPr>
          <w:rFonts w:ascii="Arial" w:hAnsi="Arial" w:cs="Arial"/>
          <w:sz w:val="24"/>
          <w:szCs w:val="24"/>
        </w:rPr>
      </w:pPr>
      <w:r w:rsidRPr="009516DE">
        <w:rPr>
          <w:rFonts w:ascii="Arial" w:hAnsi="Arial" w:cs="Arial"/>
          <w:sz w:val="24"/>
          <w:szCs w:val="24"/>
        </w:rPr>
        <w:t>Teg</w:t>
      </w:r>
      <w:r w:rsidR="00454246">
        <w:rPr>
          <w:rFonts w:ascii="Arial" w:hAnsi="Arial" w:cs="Arial"/>
          <w:sz w:val="24"/>
          <w:szCs w:val="24"/>
        </w:rPr>
        <w:t>ucigalpa, M.D.C, XX de abril de 2021</w:t>
      </w:r>
      <w:r w:rsidRPr="009516DE">
        <w:rPr>
          <w:rFonts w:ascii="Arial" w:hAnsi="Arial" w:cs="Arial"/>
          <w:sz w:val="24"/>
          <w:szCs w:val="24"/>
        </w:rPr>
        <w:tab/>
      </w:r>
    </w:p>
    <w:p w:rsidR="00DB0FC2" w:rsidRPr="009516DE" w:rsidRDefault="00DB0FC2" w:rsidP="00DB0FC2">
      <w:pPr>
        <w:jc w:val="both"/>
        <w:rPr>
          <w:rFonts w:ascii="Arial" w:hAnsi="Arial" w:cs="Arial"/>
          <w:sz w:val="24"/>
          <w:szCs w:val="24"/>
        </w:rPr>
      </w:pPr>
      <w:r w:rsidRPr="009516DE">
        <w:rPr>
          <w:rFonts w:ascii="Arial" w:hAnsi="Arial" w:cs="Arial"/>
          <w:sz w:val="24"/>
          <w:szCs w:val="24"/>
        </w:rPr>
        <w:t xml:space="preserve"> Oficio No.-</w:t>
      </w:r>
      <w:proofErr w:type="spellStart"/>
      <w:r w:rsidRPr="009516DE">
        <w:rPr>
          <w:rFonts w:ascii="Arial" w:hAnsi="Arial" w:cs="Arial"/>
          <w:sz w:val="24"/>
          <w:szCs w:val="24"/>
        </w:rPr>
        <w:t>xxxx</w:t>
      </w:r>
      <w:proofErr w:type="spellEnd"/>
      <w:r w:rsidRPr="009516DE">
        <w:rPr>
          <w:rFonts w:ascii="Arial" w:hAnsi="Arial" w:cs="Arial"/>
          <w:sz w:val="24"/>
          <w:szCs w:val="24"/>
        </w:rPr>
        <w:t>-DEI-IHSS</w:t>
      </w:r>
    </w:p>
    <w:p w:rsidR="00DB0FC2" w:rsidRPr="009516DE" w:rsidRDefault="00DB0FC2" w:rsidP="00DB0FC2">
      <w:pPr>
        <w:jc w:val="both"/>
        <w:rPr>
          <w:rFonts w:ascii="Arial" w:hAnsi="Arial" w:cs="Arial"/>
          <w:sz w:val="24"/>
          <w:szCs w:val="24"/>
        </w:rPr>
      </w:pPr>
    </w:p>
    <w:p w:rsidR="00DB0FC2" w:rsidRPr="009516DE" w:rsidRDefault="00DB0FC2" w:rsidP="00DB0FC2">
      <w:pPr>
        <w:jc w:val="both"/>
        <w:rPr>
          <w:rFonts w:ascii="Arial" w:hAnsi="Arial" w:cs="Arial"/>
          <w:sz w:val="24"/>
          <w:szCs w:val="24"/>
        </w:rPr>
      </w:pPr>
      <w:r w:rsidRPr="009516DE">
        <w:rPr>
          <w:rFonts w:ascii="Arial" w:hAnsi="Arial" w:cs="Arial"/>
          <w:sz w:val="24"/>
          <w:szCs w:val="24"/>
        </w:rPr>
        <w:t>Señores</w:t>
      </w:r>
    </w:p>
    <w:p w:rsidR="00DB0FC2" w:rsidRPr="009516DE" w:rsidRDefault="00DB0FC2" w:rsidP="00DB0FC2">
      <w:pPr>
        <w:jc w:val="both"/>
        <w:rPr>
          <w:rFonts w:ascii="Arial" w:hAnsi="Arial" w:cs="Arial"/>
          <w:sz w:val="24"/>
          <w:szCs w:val="24"/>
        </w:rPr>
      </w:pPr>
      <w:r w:rsidRPr="009516DE">
        <w:rPr>
          <w:rFonts w:ascii="Arial" w:hAnsi="Arial" w:cs="Arial"/>
          <w:sz w:val="24"/>
          <w:szCs w:val="24"/>
        </w:rPr>
        <w:t>Su Oficina</w:t>
      </w:r>
    </w:p>
    <w:p w:rsidR="00DB0FC2" w:rsidRPr="009516DE" w:rsidRDefault="00DB0FC2" w:rsidP="00DB0FC2">
      <w:pPr>
        <w:rPr>
          <w:rFonts w:ascii="Arial" w:hAnsi="Arial" w:cs="Arial"/>
          <w:sz w:val="24"/>
          <w:szCs w:val="24"/>
        </w:rPr>
      </w:pPr>
      <w:r w:rsidRPr="009516DE">
        <w:rPr>
          <w:rFonts w:ascii="Arial" w:hAnsi="Arial" w:cs="Arial"/>
          <w:sz w:val="24"/>
          <w:szCs w:val="24"/>
        </w:rPr>
        <w:t>Señores</w:t>
      </w:r>
    </w:p>
    <w:p w:rsidR="00DB0FC2" w:rsidRPr="00DB0FC2" w:rsidRDefault="00454246" w:rsidP="00DB0FC2">
      <w:pPr>
        <w:spacing w:before="120" w:after="120"/>
        <w:ind w:left="3540"/>
        <w:jc w:val="both"/>
        <w:rPr>
          <w:rFonts w:ascii="Arial" w:hAnsi="Arial" w:cs="Arial"/>
          <w:sz w:val="20"/>
          <w:szCs w:val="20"/>
          <w:lang w:val="es-ES"/>
        </w:rPr>
      </w:pPr>
      <w:r>
        <w:rPr>
          <w:rFonts w:ascii="Arial" w:hAnsi="Arial" w:cs="Arial"/>
          <w:b/>
          <w:sz w:val="20"/>
          <w:szCs w:val="20"/>
        </w:rPr>
        <w:t>Ref.  N° LP/006/2021</w:t>
      </w:r>
      <w:r w:rsidR="00DB0FC2" w:rsidRPr="00DB0FC2">
        <w:rPr>
          <w:rFonts w:ascii="Arial" w:hAnsi="Arial" w:cs="Arial"/>
          <w:b/>
          <w:sz w:val="20"/>
          <w:szCs w:val="20"/>
        </w:rPr>
        <w:t xml:space="preserve"> </w:t>
      </w:r>
      <w:r w:rsidR="000615FA">
        <w:rPr>
          <w:rFonts w:ascii="Arial" w:hAnsi="Arial" w:cs="Arial"/>
          <w:b/>
          <w:sz w:val="20"/>
          <w:szCs w:val="20"/>
        </w:rPr>
        <w:t xml:space="preserve">Licitación Privada No </w:t>
      </w:r>
      <w:r>
        <w:rPr>
          <w:rFonts w:ascii="Arial" w:hAnsi="Arial" w:cs="Arial"/>
          <w:b/>
          <w:sz w:val="20"/>
          <w:szCs w:val="20"/>
        </w:rPr>
        <w:t>006</w:t>
      </w:r>
      <w:r w:rsidR="000615FA">
        <w:rPr>
          <w:rFonts w:ascii="Arial" w:hAnsi="Arial" w:cs="Arial"/>
          <w:b/>
          <w:sz w:val="20"/>
          <w:szCs w:val="20"/>
        </w:rPr>
        <w:t>-</w:t>
      </w:r>
      <w:r>
        <w:rPr>
          <w:rFonts w:ascii="Arial" w:hAnsi="Arial" w:cs="Arial"/>
          <w:b/>
          <w:sz w:val="20"/>
          <w:szCs w:val="20"/>
        </w:rPr>
        <w:t>2021</w:t>
      </w:r>
      <w:r w:rsidR="00DD1470">
        <w:rPr>
          <w:rFonts w:ascii="Arial" w:hAnsi="Arial" w:cs="Arial"/>
          <w:b/>
          <w:sz w:val="20"/>
          <w:szCs w:val="20"/>
        </w:rPr>
        <w:t>, que tiene por objeto la “Adquisición e Instalación de 15 Unidades de Aire Acondicionado</w:t>
      </w:r>
      <w:r w:rsidR="00FB3A9B">
        <w:rPr>
          <w:rFonts w:ascii="Arial" w:hAnsi="Arial" w:cs="Arial"/>
          <w:b/>
          <w:sz w:val="20"/>
          <w:szCs w:val="20"/>
        </w:rPr>
        <w:t xml:space="preserve"> y un centro de carga</w:t>
      </w:r>
      <w:r w:rsidR="00DD1470">
        <w:rPr>
          <w:rFonts w:ascii="Arial" w:hAnsi="Arial" w:cs="Arial"/>
          <w:b/>
          <w:sz w:val="20"/>
          <w:szCs w:val="20"/>
        </w:rPr>
        <w:t xml:space="preserve"> </w:t>
      </w:r>
      <w:r w:rsidR="00DB0FC2" w:rsidRPr="00DB0FC2">
        <w:rPr>
          <w:rFonts w:ascii="Arial" w:hAnsi="Arial" w:cs="Arial"/>
          <w:b/>
          <w:sz w:val="20"/>
          <w:szCs w:val="20"/>
        </w:rPr>
        <w:t>para</w:t>
      </w:r>
      <w:r w:rsidR="00DD1470">
        <w:rPr>
          <w:rFonts w:ascii="Arial" w:hAnsi="Arial" w:cs="Arial"/>
          <w:b/>
          <w:sz w:val="20"/>
          <w:szCs w:val="20"/>
        </w:rPr>
        <w:t xml:space="preserve"> la Clínica de Maternidad de Villanueva Cortes d</w:t>
      </w:r>
      <w:r w:rsidR="00DB0FC2" w:rsidRPr="00DB0FC2">
        <w:rPr>
          <w:rFonts w:ascii="Arial" w:hAnsi="Arial" w:cs="Arial"/>
          <w:b/>
          <w:sz w:val="20"/>
          <w:szCs w:val="20"/>
        </w:rPr>
        <w:t xml:space="preserve">el Instituto Hondureño de Seguridad Social IHSS”.  </w:t>
      </w:r>
    </w:p>
    <w:p w:rsidR="00DB0FC2" w:rsidRPr="00FB3A9B" w:rsidRDefault="00DB0FC2" w:rsidP="00DB0FC2">
      <w:pPr>
        <w:ind w:right="49"/>
        <w:jc w:val="both"/>
        <w:rPr>
          <w:rFonts w:ascii="Arial" w:hAnsi="Arial" w:cs="Arial"/>
          <w:sz w:val="20"/>
          <w:szCs w:val="20"/>
        </w:rPr>
      </w:pPr>
      <w:r w:rsidRPr="00FB3A9B">
        <w:rPr>
          <w:rFonts w:ascii="Arial" w:hAnsi="Arial" w:cs="Arial"/>
          <w:sz w:val="20"/>
          <w:szCs w:val="20"/>
        </w:rPr>
        <w:t>Estimados señores:</w:t>
      </w:r>
    </w:p>
    <w:p w:rsidR="00DB0FC2" w:rsidRPr="00FB3A9B" w:rsidRDefault="00DB0FC2" w:rsidP="00DB0FC2">
      <w:pPr>
        <w:ind w:right="49"/>
        <w:jc w:val="both"/>
        <w:rPr>
          <w:rFonts w:ascii="Arial" w:hAnsi="Arial" w:cs="Arial"/>
          <w:sz w:val="20"/>
          <w:szCs w:val="20"/>
        </w:rPr>
      </w:pPr>
    </w:p>
    <w:p w:rsidR="006430C3" w:rsidRPr="00FB3A9B" w:rsidRDefault="00DB0FC2" w:rsidP="00DB0FC2">
      <w:pPr>
        <w:spacing w:before="120" w:after="120"/>
        <w:jc w:val="both"/>
        <w:rPr>
          <w:rFonts w:ascii="Arial" w:hAnsi="Arial" w:cs="Arial"/>
          <w:sz w:val="20"/>
          <w:szCs w:val="20"/>
        </w:rPr>
      </w:pPr>
      <w:r w:rsidRPr="00FB3A9B">
        <w:rPr>
          <w:rFonts w:ascii="Arial" w:hAnsi="Arial" w:cs="Arial"/>
          <w:sz w:val="20"/>
          <w:szCs w:val="20"/>
        </w:rPr>
        <w:t>El Instituto Hondureño de Seguridad Social, ha iniciado el procedimiento de</w:t>
      </w:r>
      <w:r w:rsidR="006430C3" w:rsidRPr="00FB3A9B">
        <w:rPr>
          <w:rFonts w:ascii="Arial" w:hAnsi="Arial" w:cs="Arial"/>
          <w:sz w:val="20"/>
          <w:szCs w:val="20"/>
        </w:rPr>
        <w:t xml:space="preserve"> Licitación Privada  No. LP 006-2021 que tiene por objeto la “Adquisición e Instalación de 15 unidades de aire acondicionado</w:t>
      </w:r>
      <w:r w:rsidR="00FB3A9B" w:rsidRPr="00FB3A9B">
        <w:rPr>
          <w:rFonts w:ascii="Arial" w:hAnsi="Arial" w:cs="Arial"/>
          <w:sz w:val="20"/>
          <w:szCs w:val="20"/>
        </w:rPr>
        <w:t xml:space="preserve"> y un centro de carga</w:t>
      </w:r>
      <w:r w:rsidR="006430C3" w:rsidRPr="00FB3A9B">
        <w:rPr>
          <w:rFonts w:ascii="Arial" w:hAnsi="Arial" w:cs="Arial"/>
          <w:sz w:val="20"/>
          <w:szCs w:val="20"/>
        </w:rPr>
        <w:t xml:space="preserve"> para la Clínica de Maternidad de Villanueva Cortes del Instituto Hondureño de Seguridad Social (IHSS)”</w:t>
      </w:r>
      <w:r w:rsidRPr="00FB3A9B">
        <w:rPr>
          <w:rFonts w:ascii="Arial" w:hAnsi="Arial" w:cs="Arial"/>
          <w:sz w:val="20"/>
          <w:szCs w:val="20"/>
        </w:rPr>
        <w:t xml:space="preserve"> </w:t>
      </w:r>
    </w:p>
    <w:p w:rsidR="00DB0FC2" w:rsidRPr="00FB3A9B" w:rsidRDefault="009516DE" w:rsidP="00DB0FC2">
      <w:pPr>
        <w:spacing w:before="120" w:after="120"/>
        <w:jc w:val="both"/>
        <w:rPr>
          <w:rFonts w:ascii="Arial" w:hAnsi="Arial" w:cs="Arial"/>
          <w:sz w:val="20"/>
          <w:szCs w:val="20"/>
          <w:lang w:val="es-ES"/>
        </w:rPr>
      </w:pPr>
      <w:r w:rsidRPr="00FB3A9B">
        <w:rPr>
          <w:rFonts w:ascii="Arial" w:hAnsi="Arial" w:cs="Arial"/>
          <w:sz w:val="20"/>
          <w:szCs w:val="20"/>
          <w:lang w:eastAsia="es-ES"/>
        </w:rPr>
        <w:t>P</w:t>
      </w:r>
      <w:r w:rsidR="00DB0FC2" w:rsidRPr="00FB3A9B">
        <w:rPr>
          <w:rFonts w:ascii="Arial" w:hAnsi="Arial" w:cs="Arial"/>
          <w:sz w:val="20"/>
          <w:szCs w:val="20"/>
          <w:lang w:eastAsia="es-ES"/>
        </w:rPr>
        <w:t xml:space="preserve">ara lo cual está invitando a su representada a participar en este proceso, </w:t>
      </w:r>
      <w:r w:rsidR="00DB0FC2" w:rsidRPr="00FB3A9B">
        <w:rPr>
          <w:rFonts w:ascii="Arial" w:hAnsi="Arial" w:cs="Arial"/>
          <w:b/>
          <w:sz w:val="20"/>
          <w:szCs w:val="20"/>
          <w:lang w:val="es-ES"/>
        </w:rPr>
        <w:t>debiendo confirmar por escrito tres días después de recibida esta invitación su deseo de participar en el proceso referido a esta invitación</w:t>
      </w:r>
      <w:r w:rsidR="00DB0FC2" w:rsidRPr="00FB3A9B">
        <w:rPr>
          <w:rFonts w:ascii="Arial" w:hAnsi="Arial" w:cs="Arial"/>
          <w:sz w:val="20"/>
          <w:szCs w:val="20"/>
          <w:lang w:val="es-ES"/>
        </w:rPr>
        <w:t xml:space="preserve">, se le adjuntan en CD los documentos de las bases de licitación respectiva. </w:t>
      </w:r>
    </w:p>
    <w:p w:rsidR="00DB0FC2" w:rsidRPr="00FB3A9B" w:rsidRDefault="00DB0FC2" w:rsidP="00DB0FC2">
      <w:pPr>
        <w:jc w:val="both"/>
        <w:rPr>
          <w:rFonts w:ascii="Arial" w:hAnsi="Arial" w:cs="Arial"/>
          <w:sz w:val="20"/>
          <w:szCs w:val="20"/>
          <w:lang w:val="es-MX"/>
        </w:rPr>
      </w:pPr>
      <w:r w:rsidRPr="00FB3A9B">
        <w:rPr>
          <w:rFonts w:ascii="Arial" w:hAnsi="Arial" w:cs="Arial"/>
          <w:sz w:val="20"/>
          <w:szCs w:val="20"/>
          <w:lang w:val="es-ES"/>
        </w:rPr>
        <w:t xml:space="preserve">El financiamiento para la realización del presente proceso proviene exclusivamente de fondos propios del IHSS. La licitación se efectuará conforme a los procedimientos de Licitación Privada (LP) establecidos en la </w:t>
      </w:r>
      <w:r w:rsidRPr="00FB3A9B">
        <w:rPr>
          <w:rFonts w:ascii="Arial" w:hAnsi="Arial" w:cs="Arial"/>
          <w:sz w:val="20"/>
          <w:szCs w:val="20"/>
          <w:lang w:val="es-MX"/>
        </w:rPr>
        <w:t>Ley de Contratación del Estado y su Reglamento.</w:t>
      </w:r>
    </w:p>
    <w:p w:rsidR="00DB0FC2" w:rsidRPr="00FB3A9B" w:rsidRDefault="00DB0FC2" w:rsidP="00DB0FC2">
      <w:pPr>
        <w:jc w:val="both"/>
        <w:rPr>
          <w:rFonts w:ascii="Arial" w:hAnsi="Arial" w:cs="Arial"/>
          <w:sz w:val="20"/>
          <w:szCs w:val="20"/>
          <w:lang w:val="es-ES"/>
        </w:rPr>
      </w:pPr>
    </w:p>
    <w:p w:rsidR="00DB0FC2" w:rsidRPr="00FB3A9B" w:rsidRDefault="00DB0FC2" w:rsidP="00DB0FC2">
      <w:pPr>
        <w:jc w:val="both"/>
        <w:rPr>
          <w:rFonts w:ascii="Arial" w:hAnsi="Arial" w:cs="Arial"/>
          <w:sz w:val="20"/>
          <w:szCs w:val="20"/>
          <w:lang w:val="es-ES"/>
        </w:rPr>
      </w:pPr>
      <w:r w:rsidRPr="00FB3A9B">
        <w:rPr>
          <w:rFonts w:ascii="Arial" w:hAnsi="Arial" w:cs="Arial"/>
          <w:sz w:val="20"/>
          <w:szCs w:val="20"/>
          <w:lang w:val="es-ES"/>
        </w:rPr>
        <w:t xml:space="preserve">La oferta deberán presentarse en sobre cerrado hasta el día </w:t>
      </w:r>
      <w:r w:rsidR="00DD1470" w:rsidRPr="00FB3A9B">
        <w:rPr>
          <w:rFonts w:ascii="Arial" w:hAnsi="Arial" w:cs="Arial"/>
          <w:b/>
          <w:sz w:val="20"/>
          <w:szCs w:val="20"/>
          <w:lang w:val="es-ES"/>
        </w:rPr>
        <w:t xml:space="preserve">XX </w:t>
      </w:r>
      <w:r w:rsidR="006D4CB2" w:rsidRPr="00FB3A9B">
        <w:rPr>
          <w:rFonts w:ascii="Arial" w:hAnsi="Arial" w:cs="Arial"/>
          <w:sz w:val="20"/>
          <w:szCs w:val="20"/>
          <w:lang w:val="es-ES"/>
        </w:rPr>
        <w:t xml:space="preserve"> de </w:t>
      </w:r>
      <w:r w:rsidR="00DD1470" w:rsidRPr="00FB3A9B">
        <w:rPr>
          <w:rFonts w:ascii="Arial" w:hAnsi="Arial" w:cs="Arial"/>
          <w:b/>
          <w:sz w:val="20"/>
          <w:szCs w:val="20"/>
          <w:lang w:val="es-ES"/>
        </w:rPr>
        <w:t>XX</w:t>
      </w:r>
      <w:r w:rsidRPr="00FB3A9B">
        <w:rPr>
          <w:rFonts w:ascii="Arial" w:hAnsi="Arial" w:cs="Arial"/>
          <w:sz w:val="20"/>
          <w:szCs w:val="20"/>
          <w:lang w:val="es-ES"/>
        </w:rPr>
        <w:t xml:space="preserve"> de</w:t>
      </w:r>
      <w:r w:rsidR="00DD1470" w:rsidRPr="00FB3A9B">
        <w:rPr>
          <w:rFonts w:ascii="Arial" w:hAnsi="Arial" w:cs="Arial"/>
          <w:sz w:val="20"/>
          <w:szCs w:val="20"/>
          <w:lang w:val="es-ES"/>
        </w:rPr>
        <w:t xml:space="preserve"> 2021</w:t>
      </w:r>
      <w:r w:rsidRPr="00FB3A9B">
        <w:rPr>
          <w:rFonts w:ascii="Arial" w:hAnsi="Arial" w:cs="Arial"/>
          <w:sz w:val="20"/>
          <w:szCs w:val="20"/>
          <w:lang w:val="es-ES"/>
        </w:rPr>
        <w:t xml:space="preserve">, la hora límite de recepción de ofertas será a las 10:00 a.m., hora oficial de la Republica de Honduras en el Lobby del Instituto Hondureño de Seguridad Social, primer piso del edificio administrativo, barrio abajo, Tegucigalpa. Todas las ofertas que se reciban después de la hora señalada serán rechazadas. </w:t>
      </w:r>
    </w:p>
    <w:p w:rsidR="00DB0FC2" w:rsidRPr="00FB3A9B" w:rsidRDefault="00DB0FC2" w:rsidP="00DB0FC2">
      <w:pPr>
        <w:jc w:val="both"/>
        <w:rPr>
          <w:rFonts w:ascii="Arial" w:hAnsi="Arial" w:cs="Arial"/>
          <w:sz w:val="20"/>
          <w:szCs w:val="20"/>
          <w:lang w:val="es-ES"/>
        </w:rPr>
      </w:pPr>
      <w:r w:rsidRPr="00FB3A9B">
        <w:rPr>
          <w:rFonts w:ascii="Arial" w:hAnsi="Arial" w:cs="Arial"/>
          <w:sz w:val="20"/>
          <w:szCs w:val="20"/>
          <w:lang w:val="es-ES"/>
        </w:rPr>
        <w:t xml:space="preserve">Las ofertas deberán estar acompañadas de una garantía de mantenimiento de oferta del 2% del monto total de su oferta expresada en lempiras, con una vigencia de ciento veinte (120) días calendarios contados a partir del día de  la fecha de presentación de oferta. </w:t>
      </w:r>
    </w:p>
    <w:p w:rsidR="00DB0FC2" w:rsidRPr="00FB3A9B" w:rsidRDefault="00DB0FC2" w:rsidP="00DB0FC2">
      <w:pPr>
        <w:jc w:val="both"/>
        <w:rPr>
          <w:rFonts w:ascii="Arial" w:hAnsi="Arial" w:cs="Arial"/>
          <w:sz w:val="20"/>
          <w:szCs w:val="20"/>
          <w:lang w:val="es-ES"/>
        </w:rPr>
      </w:pPr>
    </w:p>
    <w:p w:rsidR="00DB0FC2" w:rsidRPr="00FB3A9B" w:rsidRDefault="00DB0FC2" w:rsidP="00DB0FC2">
      <w:pPr>
        <w:jc w:val="both"/>
        <w:rPr>
          <w:rFonts w:ascii="Arial" w:hAnsi="Arial" w:cs="Arial"/>
          <w:sz w:val="20"/>
          <w:szCs w:val="20"/>
          <w:lang w:val="es-ES"/>
        </w:rPr>
      </w:pPr>
      <w:r w:rsidRPr="00FB3A9B">
        <w:rPr>
          <w:rFonts w:ascii="Arial" w:hAnsi="Arial" w:cs="Arial"/>
          <w:sz w:val="20"/>
          <w:szCs w:val="20"/>
          <w:lang w:val="es-ES"/>
        </w:rPr>
        <w:t>Los documentos de la licitación podrán ser examinados en el Sistema de Información de Contratación y Adquisiciones del Estado de Honduras, “</w:t>
      </w:r>
      <w:proofErr w:type="spellStart"/>
      <w:r w:rsidRPr="00FB3A9B">
        <w:rPr>
          <w:rFonts w:ascii="Arial" w:hAnsi="Arial" w:cs="Arial"/>
          <w:sz w:val="20"/>
          <w:szCs w:val="20"/>
          <w:lang w:val="es-ES"/>
        </w:rPr>
        <w:t>HonduCompras</w:t>
      </w:r>
      <w:proofErr w:type="spellEnd"/>
      <w:r w:rsidRPr="00FB3A9B">
        <w:rPr>
          <w:rFonts w:ascii="Arial" w:hAnsi="Arial" w:cs="Arial"/>
          <w:sz w:val="20"/>
          <w:szCs w:val="20"/>
          <w:lang w:val="es-ES"/>
        </w:rPr>
        <w:t>” (</w:t>
      </w:r>
      <w:hyperlink r:id="rId21" w:history="1">
        <w:r w:rsidRPr="00FB3A9B">
          <w:rPr>
            <w:rFonts w:ascii="Arial" w:hAnsi="Arial" w:cs="Arial"/>
            <w:color w:val="0000FF"/>
            <w:sz w:val="20"/>
            <w:szCs w:val="20"/>
            <w:u w:val="single"/>
            <w:lang w:val="es-ES"/>
          </w:rPr>
          <w:t>www.honducompras.gob.hn</w:t>
        </w:r>
      </w:hyperlink>
      <w:r w:rsidRPr="00FB3A9B">
        <w:rPr>
          <w:rFonts w:ascii="Arial" w:hAnsi="Arial" w:cs="Arial"/>
          <w:sz w:val="20"/>
          <w:szCs w:val="20"/>
          <w:lang w:val="es-ES"/>
        </w:rPr>
        <w:t>) y en el Portal de Transparencia del IHSS (</w:t>
      </w:r>
      <w:hyperlink r:id="rId22" w:history="1">
        <w:r w:rsidRPr="00FB3A9B">
          <w:rPr>
            <w:rFonts w:ascii="Arial" w:hAnsi="Arial" w:cs="Arial"/>
            <w:color w:val="0000FF"/>
            <w:sz w:val="20"/>
            <w:szCs w:val="20"/>
            <w:u w:val="single"/>
            <w:lang w:val="es-ES"/>
          </w:rPr>
          <w:t>www.portalunico.iaip.gob.hn</w:t>
        </w:r>
      </w:hyperlink>
      <w:r w:rsidRPr="00FB3A9B">
        <w:rPr>
          <w:rFonts w:ascii="Arial" w:hAnsi="Arial" w:cs="Arial"/>
          <w:sz w:val="20"/>
          <w:szCs w:val="20"/>
          <w:lang w:val="es-ES"/>
        </w:rPr>
        <w:t>), para consultas o información dirigirse a la Subgerencia de Compras, Bienes y Suministros, Subgerencia de Suministros Materiales y Compras, sexto piso del edificio administrativo, por escrito por lo menos  cuatro días  calendario antes de la fecha límite para la presentación de ofertas.</w:t>
      </w:r>
    </w:p>
    <w:p w:rsidR="00DB0FC2" w:rsidRPr="00FB3A9B" w:rsidRDefault="00DB0FC2" w:rsidP="00DB0FC2">
      <w:pPr>
        <w:jc w:val="both"/>
        <w:rPr>
          <w:rFonts w:ascii="Arial" w:hAnsi="Arial" w:cs="Arial"/>
          <w:b/>
          <w:sz w:val="20"/>
          <w:szCs w:val="20"/>
          <w:u w:val="single"/>
          <w:lang w:val="es-ES"/>
        </w:rPr>
      </w:pPr>
    </w:p>
    <w:p w:rsidR="00DB0FC2" w:rsidRDefault="00DB0FC2" w:rsidP="00DB0FC2">
      <w:pPr>
        <w:jc w:val="both"/>
        <w:rPr>
          <w:rFonts w:ascii="Arial" w:hAnsi="Arial" w:cs="Arial"/>
          <w:sz w:val="20"/>
          <w:szCs w:val="20"/>
          <w:lang w:val="es-ES"/>
        </w:rPr>
      </w:pPr>
      <w:r w:rsidRPr="00FB3A9B">
        <w:rPr>
          <w:rFonts w:ascii="Arial" w:hAnsi="Arial" w:cs="Arial"/>
          <w:sz w:val="20"/>
          <w:szCs w:val="20"/>
          <w:lang w:val="es-ES"/>
        </w:rPr>
        <w:t>Atentamente,</w:t>
      </w:r>
    </w:p>
    <w:p w:rsidR="00FB3A9B" w:rsidRDefault="00FB3A9B" w:rsidP="00DB0FC2">
      <w:pPr>
        <w:jc w:val="both"/>
        <w:rPr>
          <w:rFonts w:ascii="Arial" w:hAnsi="Arial" w:cs="Arial"/>
          <w:sz w:val="20"/>
          <w:szCs w:val="20"/>
          <w:lang w:val="es-ES"/>
        </w:rPr>
      </w:pPr>
    </w:p>
    <w:p w:rsidR="00FB3A9B" w:rsidRDefault="00FB3A9B" w:rsidP="00DB0FC2">
      <w:pPr>
        <w:jc w:val="both"/>
        <w:rPr>
          <w:rFonts w:ascii="Arial" w:hAnsi="Arial" w:cs="Arial"/>
          <w:sz w:val="20"/>
          <w:szCs w:val="20"/>
          <w:lang w:val="es-ES"/>
        </w:rPr>
      </w:pPr>
    </w:p>
    <w:p w:rsidR="00FB3A9B" w:rsidRPr="00FB3A9B" w:rsidRDefault="00FB3A9B" w:rsidP="00DB0FC2">
      <w:pPr>
        <w:jc w:val="both"/>
        <w:rPr>
          <w:rFonts w:ascii="Arial" w:hAnsi="Arial" w:cs="Arial"/>
          <w:sz w:val="20"/>
          <w:szCs w:val="20"/>
          <w:lang w:val="es-ES"/>
        </w:rPr>
      </w:pPr>
    </w:p>
    <w:p w:rsidR="00FE5B6E" w:rsidRPr="00FB3A9B" w:rsidRDefault="00FE5B6E" w:rsidP="00FE5B6E">
      <w:pPr>
        <w:pStyle w:val="Default"/>
        <w:jc w:val="center"/>
        <w:rPr>
          <w:rFonts w:ascii="Arial" w:hAnsi="Arial" w:cs="Arial"/>
          <w:sz w:val="20"/>
          <w:szCs w:val="20"/>
        </w:rPr>
      </w:pPr>
      <w:r w:rsidRPr="00FB3A9B">
        <w:rPr>
          <w:rFonts w:ascii="Arial" w:hAnsi="Arial" w:cs="Arial"/>
          <w:sz w:val="20"/>
          <w:szCs w:val="20"/>
        </w:rPr>
        <w:t xml:space="preserve">Dr. Richard </w:t>
      </w:r>
      <w:proofErr w:type="spellStart"/>
      <w:r w:rsidRPr="00FB3A9B">
        <w:rPr>
          <w:rFonts w:ascii="Arial" w:hAnsi="Arial" w:cs="Arial"/>
          <w:sz w:val="20"/>
          <w:szCs w:val="20"/>
        </w:rPr>
        <w:t>Zablah</w:t>
      </w:r>
      <w:proofErr w:type="spellEnd"/>
      <w:r w:rsidRPr="00FB3A9B">
        <w:rPr>
          <w:rFonts w:ascii="Arial" w:hAnsi="Arial" w:cs="Arial"/>
          <w:sz w:val="20"/>
          <w:szCs w:val="20"/>
        </w:rPr>
        <w:t xml:space="preserve"> </w:t>
      </w:r>
      <w:proofErr w:type="spellStart"/>
      <w:r w:rsidRPr="00FB3A9B">
        <w:rPr>
          <w:rFonts w:ascii="Arial" w:hAnsi="Arial" w:cs="Arial"/>
          <w:sz w:val="20"/>
          <w:szCs w:val="20"/>
        </w:rPr>
        <w:t>Asfura</w:t>
      </w:r>
      <w:proofErr w:type="spellEnd"/>
      <w:r w:rsidRPr="00FB3A9B">
        <w:rPr>
          <w:rFonts w:ascii="Arial" w:hAnsi="Arial" w:cs="Arial"/>
          <w:sz w:val="20"/>
          <w:szCs w:val="20"/>
        </w:rPr>
        <w:t xml:space="preserve"> </w:t>
      </w:r>
    </w:p>
    <w:p w:rsidR="00FE5B6E" w:rsidRPr="00FB3A9B" w:rsidRDefault="00FE5B6E" w:rsidP="00FE5B6E">
      <w:pPr>
        <w:pStyle w:val="Default"/>
        <w:jc w:val="center"/>
        <w:rPr>
          <w:rFonts w:ascii="Arial" w:hAnsi="Arial" w:cs="Arial"/>
          <w:sz w:val="20"/>
          <w:szCs w:val="20"/>
        </w:rPr>
      </w:pPr>
      <w:r w:rsidRPr="00FB3A9B">
        <w:rPr>
          <w:rFonts w:ascii="Arial" w:hAnsi="Arial" w:cs="Arial"/>
          <w:sz w:val="20"/>
          <w:szCs w:val="20"/>
        </w:rPr>
        <w:t>Director Ejecutivo</w:t>
      </w:r>
      <w:r w:rsidR="006D4CB2" w:rsidRPr="00FB3A9B">
        <w:rPr>
          <w:rFonts w:ascii="Arial" w:hAnsi="Arial" w:cs="Arial"/>
          <w:sz w:val="20"/>
          <w:szCs w:val="20"/>
        </w:rPr>
        <w:t xml:space="preserve"> IHSS</w:t>
      </w:r>
    </w:p>
    <w:p w:rsidR="00FE5B6E" w:rsidRPr="00FB3A9B" w:rsidRDefault="00FE5B6E" w:rsidP="00FE5B6E">
      <w:pPr>
        <w:pStyle w:val="Textoindependiente"/>
        <w:rPr>
          <w:rFonts w:ascii="Arial" w:hAnsi="Arial" w:cs="Arial"/>
          <w:b/>
          <w:sz w:val="20"/>
          <w:szCs w:val="20"/>
        </w:rPr>
      </w:pPr>
    </w:p>
    <w:p w:rsidR="00FE5B6E" w:rsidRDefault="00FE5B6E" w:rsidP="00FE5B6E">
      <w:pPr>
        <w:pStyle w:val="Textoindependiente"/>
        <w:spacing w:line="276" w:lineRule="exact"/>
        <w:ind w:left="1284" w:right="2241"/>
        <w:rPr>
          <w:rFonts w:ascii="Arial"/>
        </w:rPr>
      </w:pPr>
    </w:p>
    <w:sectPr w:rsidR="00FE5B6E" w:rsidSect="00FE5B6E">
      <w:pgSz w:w="12240" w:h="15840"/>
      <w:pgMar w:top="960" w:right="1467" w:bottom="1860" w:left="1360" w:header="749" w:footer="1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40" w:rsidRDefault="00D87240">
      <w:r>
        <w:separator/>
      </w:r>
    </w:p>
  </w:endnote>
  <w:endnote w:type="continuationSeparator" w:id="0">
    <w:p w:rsidR="00D87240" w:rsidRDefault="00D8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B0" w:rsidRDefault="002D4FB0">
    <w:pPr>
      <w:pStyle w:val="Textoindependiente"/>
      <w:spacing w:line="14" w:lineRule="auto"/>
      <w:rPr>
        <w:sz w:val="20"/>
      </w:rPr>
    </w:pPr>
    <w:r>
      <w:rPr>
        <w:noProof/>
        <w:lang w:bidi="ar-SA"/>
      </w:rPr>
      <mc:AlternateContent>
        <mc:Choice Requires="wps">
          <w:drawing>
            <wp:anchor distT="0" distB="0" distL="114300" distR="114300" simplePos="0" relativeHeight="503245328" behindDoc="1" locked="0" layoutInCell="1" allowOverlap="1" wp14:anchorId="4D858F96" wp14:editId="17E2428A">
              <wp:simplePos x="0" y="0"/>
              <wp:positionH relativeFrom="page">
                <wp:posOffset>1066800</wp:posOffset>
              </wp:positionH>
              <wp:positionV relativeFrom="page">
                <wp:posOffset>9262744</wp:posOffset>
              </wp:positionV>
              <wp:extent cx="4895850" cy="180975"/>
              <wp:effectExtent l="0" t="0" r="0" b="952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rsidP="002A24BB">
                          <w:pPr>
                            <w:spacing w:before="24"/>
                            <w:ind w:left="20" w:right="-774"/>
                          </w:pPr>
                          <w:r>
                            <w:rPr>
                              <w:w w:val="105"/>
                            </w:rPr>
                            <w:t xml:space="preserve">Licitación Privada LP 006-2021 “Adquisición de Aires Acondicionados”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84pt;margin-top:729.35pt;width:385.5pt;height:14.2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r9sg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" filled="f" stroked="f">
              <v:textbox inset="0,0,0,0">
                <w:txbxContent>
                  <w:p w:rsidR="002D4FB0" w:rsidRDefault="002D4FB0" w:rsidP="002A24BB">
                    <w:pPr>
                      <w:spacing w:before="24"/>
                      <w:ind w:left="20" w:right="-774"/>
                    </w:pPr>
                    <w:r>
                      <w:rPr>
                        <w:w w:val="105"/>
                      </w:rPr>
                      <w:t xml:space="preserve">Licitación Privada LP 006-2021 “Adquisición de Aires Acondicionados” </w:t>
                    </w:r>
                  </w:p>
                </w:txbxContent>
              </v:textbox>
              <w10:wrap anchorx="page" anchory="page"/>
            </v:shape>
          </w:pict>
        </mc:Fallback>
      </mc:AlternateContent>
    </w:r>
    <w:r>
      <w:rPr>
        <w:noProof/>
        <w:lang w:bidi="ar-SA"/>
      </w:rPr>
      <mc:AlternateContent>
        <mc:Choice Requires="wpg">
          <w:drawing>
            <wp:anchor distT="0" distB="0" distL="114300" distR="114300" simplePos="0" relativeHeight="503245304" behindDoc="1" locked="0" layoutInCell="1" allowOverlap="1" wp14:anchorId="5E1F61D3" wp14:editId="74F8D69B">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EB5584B" id="Group 31" o:spid="_x0000_s1026" style="position:absolute;margin-left:83.65pt;margin-top:724.9pt;width:444.8pt;height:4.45pt;z-index:-71176;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">
              <v:line id="Line 33" o:spid="_x0000_s1027" style="position:absolute;visibility:visible;mso-wrap-style:square" from="1673,14528" to="10569,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" strokecolor="#612322" strokeweight="3pt"/>
              <v:line id="Line 32" o:spid="_x0000_s1028" style="position:absolute;visibility:visible;mso-wrap-style:square" from="1673,14580" to="10569,1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5352" behindDoc="1" locked="0" layoutInCell="1" allowOverlap="1" wp14:anchorId="094DFB49" wp14:editId="0FADE67B">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pPr>
                            <w:spacing w:before="24"/>
                            <w:ind w:left="20"/>
                          </w:pPr>
                          <w:r>
                            <w:rPr>
                              <w:w w:val="110"/>
                            </w:rPr>
                            <w:t xml:space="preserve">Página </w:t>
                          </w:r>
                          <w:r>
                            <w:fldChar w:fldCharType="begin"/>
                          </w:r>
                          <w:r>
                            <w:rPr>
                              <w:w w:val="110"/>
                            </w:rPr>
                            <w:instrText xml:space="preserve"> PAGE </w:instrText>
                          </w:r>
                          <w:r>
                            <w:fldChar w:fldCharType="separate"/>
                          </w:r>
                          <w:r w:rsidR="00740FC1">
                            <w:rPr>
                              <w:noProof/>
                              <w:w w:val="11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479.8pt;margin-top:729.35pt;width:49.35pt;height:14.95pt;z-index:-7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rsidR="002D4FB0" w:rsidRDefault="002D4FB0">
                    <w:pPr>
                      <w:spacing w:before="24"/>
                      <w:ind w:left="20"/>
                    </w:pPr>
                    <w:r>
                      <w:rPr>
                        <w:w w:val="110"/>
                      </w:rPr>
                      <w:t xml:space="preserve">Página </w:t>
                    </w:r>
                    <w:r>
                      <w:fldChar w:fldCharType="begin"/>
                    </w:r>
                    <w:r>
                      <w:rPr>
                        <w:w w:val="110"/>
                      </w:rPr>
                      <w:instrText xml:space="preserve"> PAGE </w:instrText>
                    </w:r>
                    <w:r>
                      <w:fldChar w:fldCharType="separate"/>
                    </w:r>
                    <w:r w:rsidR="00740FC1">
                      <w:rPr>
                        <w:noProof/>
                        <w:w w:val="110"/>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B0" w:rsidRDefault="002D4FB0">
    <w:pPr>
      <w:pStyle w:val="Textoindependiente"/>
      <w:spacing w:line="14" w:lineRule="auto"/>
      <w:rPr>
        <w:sz w:val="20"/>
      </w:rPr>
    </w:pPr>
    <w:r>
      <w:rPr>
        <w:noProof/>
        <w:lang w:bidi="ar-SA"/>
      </w:rPr>
      <mc:AlternateContent>
        <mc:Choice Requires="wps">
          <w:drawing>
            <wp:anchor distT="0" distB="0" distL="114300" distR="114300" simplePos="0" relativeHeight="503245472" behindDoc="1" locked="0" layoutInCell="1" allowOverlap="1" wp14:anchorId="3EEDF8E3" wp14:editId="4A71E9B7">
              <wp:simplePos x="0" y="0"/>
              <wp:positionH relativeFrom="page">
                <wp:posOffset>5848301</wp:posOffset>
              </wp:positionH>
              <wp:positionV relativeFrom="bottomMargin">
                <wp:posOffset>40895</wp:posOffset>
              </wp:positionV>
              <wp:extent cx="893940" cy="189865"/>
              <wp:effectExtent l="0" t="0" r="1905" b="63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Pr="009C7F5D" w:rsidRDefault="002D4FB0">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740FC1">
                            <w:rPr>
                              <w:noProof/>
                              <w:w w:val="110"/>
                              <w:sz w:val="20"/>
                              <w:szCs w:val="20"/>
                            </w:rPr>
                            <w:t>29</w:t>
                          </w:r>
                          <w:r w:rsidRPr="009C7F5D">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1" type="#_x0000_t202" style="position:absolute;margin-left:460.5pt;margin-top:3.2pt;width:70.4pt;height:14.9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Qz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" filled="f" stroked="f">
              <v:textbox inset="0,0,0,0">
                <w:txbxContent>
                  <w:p w:rsidR="002D4FB0" w:rsidRPr="009C7F5D" w:rsidRDefault="002D4FB0">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740FC1">
                      <w:rPr>
                        <w:noProof/>
                        <w:w w:val="110"/>
                        <w:sz w:val="20"/>
                        <w:szCs w:val="20"/>
                      </w:rPr>
                      <w:t>29</w:t>
                    </w:r>
                    <w:r w:rsidRPr="009C7F5D">
                      <w:rPr>
                        <w:sz w:val="20"/>
                        <w:szCs w:val="20"/>
                      </w:rPr>
                      <w:fldChar w:fldCharType="end"/>
                    </w:r>
                  </w:p>
                </w:txbxContent>
              </v:textbox>
              <w10:wrap anchorx="page" anchory="margin"/>
            </v:shape>
          </w:pict>
        </mc:Fallback>
      </mc:AlternateContent>
    </w:r>
    <w:r>
      <w:rPr>
        <w:noProof/>
        <w:lang w:bidi="ar-SA"/>
      </w:rPr>
      <mc:AlternateContent>
        <mc:Choice Requires="wps">
          <w:drawing>
            <wp:anchor distT="0" distB="0" distL="114300" distR="114300" simplePos="0" relativeHeight="503245448" behindDoc="1" locked="0" layoutInCell="1" allowOverlap="1" wp14:anchorId="0F1FF5BD" wp14:editId="5823087C">
              <wp:simplePos x="0" y="0"/>
              <wp:positionH relativeFrom="page">
                <wp:posOffset>1066800</wp:posOffset>
              </wp:positionH>
              <wp:positionV relativeFrom="page">
                <wp:posOffset>8839200</wp:posOffset>
              </wp:positionV>
              <wp:extent cx="5181600" cy="227965"/>
              <wp:effectExtent l="0" t="0" r="0" b="63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rsidP="00D030BE">
                          <w:pPr>
                            <w:spacing w:before="24"/>
                            <w:ind w:left="20" w:right="-774"/>
                          </w:pPr>
                          <w:r>
                            <w:rPr>
                              <w:w w:val="105"/>
                            </w:rPr>
                            <w:t xml:space="preserve">Licitación Privada LP 006-2021 “Adquisición de Aires Acondicionados” </w:t>
                          </w:r>
                        </w:p>
                        <w:p w:rsidR="002D4FB0" w:rsidRDefault="002D4FB0" w:rsidP="00901779">
                          <w:pPr>
                            <w:spacing w:before="24"/>
                            <w:ind w:left="20" w:right="-774"/>
                          </w:pPr>
                        </w:p>
                        <w:p w:rsidR="002D4FB0" w:rsidRDefault="002D4FB0">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84pt;margin-top:696pt;width:408pt;height:17.95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Pb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uDT1GXqVgtt9D456hH3os+Wq+jtRflWIi3VD+I7eSCmGhpIK8vPNTffs&#10;6oSjDMh2+CAqiEP2WligsZadKR6UAwE69Onx1BuTSwmbCz/2Iw+OSjgLgmUSLW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" filled="f" stroked="f">
              <v:textbox inset="0,0,0,0">
                <w:txbxContent>
                  <w:p w:rsidR="002D4FB0" w:rsidRDefault="002D4FB0" w:rsidP="00D030BE">
                    <w:pPr>
                      <w:spacing w:before="24"/>
                      <w:ind w:left="20" w:right="-774"/>
                    </w:pPr>
                    <w:r>
                      <w:rPr>
                        <w:w w:val="105"/>
                      </w:rPr>
                      <w:t xml:space="preserve">Licitación Privada LP 006-2021 “Adquisición de Aires Acondicionados” </w:t>
                    </w:r>
                  </w:p>
                  <w:p w:rsidR="002D4FB0" w:rsidRDefault="002D4FB0" w:rsidP="00901779">
                    <w:pPr>
                      <w:spacing w:before="24"/>
                      <w:ind w:left="20" w:right="-774"/>
                    </w:pPr>
                  </w:p>
                  <w:p w:rsidR="002D4FB0" w:rsidRDefault="002D4FB0">
                    <w:pPr>
                      <w:spacing w:before="24"/>
                      <w:ind w:left="20"/>
                    </w:pPr>
                  </w:p>
                </w:txbxContent>
              </v:textbox>
              <w10:wrap anchorx="page" anchory="page"/>
            </v:shape>
          </w:pict>
        </mc:Fallback>
      </mc:AlternateContent>
    </w:r>
    <w:r>
      <w:rPr>
        <w:noProof/>
        <w:lang w:bidi="ar-SA"/>
      </w:rPr>
      <mc:AlternateContent>
        <mc:Choice Requires="wpg">
          <w:drawing>
            <wp:anchor distT="0" distB="0" distL="114300" distR="114300" simplePos="0" relativeHeight="503245424" behindDoc="1" locked="0" layoutInCell="1" allowOverlap="1" wp14:anchorId="5309590F" wp14:editId="28AA7063">
              <wp:simplePos x="0" y="0"/>
              <wp:positionH relativeFrom="page">
                <wp:posOffset>1062355</wp:posOffset>
              </wp:positionH>
              <wp:positionV relativeFrom="page">
                <wp:posOffset>8820785</wp:posOffset>
              </wp:positionV>
              <wp:extent cx="5648960" cy="56515"/>
              <wp:effectExtent l="24130" t="635" r="2286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8"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B0D9DF4" id="Group 24" o:spid="_x0000_s1026" style="position:absolute;margin-left:83.65pt;margin-top:694.55pt;width:444.8pt;height:4.45pt;z-index:-710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BP8&#10;DwS4AgAAKQgAAA4AAAAAAAAAAAAAAAAALgIAAGRycy9lMm9Eb2MueG1sUEsBAi0AFAAGAAgAAAAh&#10;ANDy8ArjAAAADgEAAA8AAAAAAAAAAAAAAAAAEgUAAGRycy9kb3ducmV2LnhtbFBLBQYAAAAABAAE&#10;APMAAAAiBgAAAAA=&#10;">
              <v:line id="Line 2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" strokecolor="#612322" strokeweight="3pt"/>
              <v:line id="Line 2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" strokecolor="#612322" strokeweight=".72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B0" w:rsidRDefault="002D4FB0">
    <w:pPr>
      <w:pStyle w:val="Textoindependiente"/>
      <w:spacing w:line="14" w:lineRule="auto"/>
      <w:rPr>
        <w:sz w:val="20"/>
      </w:rPr>
    </w:pPr>
    <w:r>
      <w:rPr>
        <w:noProof/>
        <w:lang w:bidi="ar-SA"/>
      </w:rPr>
      <mc:AlternateContent>
        <mc:Choice Requires="wps">
          <w:drawing>
            <wp:anchor distT="0" distB="0" distL="114300" distR="114300" simplePos="0" relativeHeight="503245592" behindDoc="1" locked="0" layoutInCell="1" allowOverlap="1" wp14:anchorId="579DB8E5" wp14:editId="58CB08E0">
              <wp:simplePos x="0" y="0"/>
              <wp:positionH relativeFrom="page">
                <wp:posOffset>5771408</wp:posOffset>
              </wp:positionH>
              <wp:positionV relativeFrom="page">
                <wp:posOffset>8876805</wp:posOffset>
              </wp:positionV>
              <wp:extent cx="947379" cy="189865"/>
              <wp:effectExtent l="0" t="0" r="5715" b="63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pPr>
                            <w:spacing w:before="24"/>
                            <w:ind w:left="20"/>
                          </w:pPr>
                          <w:r>
                            <w:rPr>
                              <w:w w:val="110"/>
                            </w:rPr>
                            <w:t xml:space="preserve">Página </w:t>
                          </w:r>
                          <w:r>
                            <w:fldChar w:fldCharType="begin"/>
                          </w:r>
                          <w:r>
                            <w:rPr>
                              <w:w w:val="110"/>
                            </w:rPr>
                            <w:instrText xml:space="preserve"> PAGE </w:instrText>
                          </w:r>
                          <w:r>
                            <w:fldChar w:fldCharType="separate"/>
                          </w:r>
                          <w:r w:rsidR="00740FC1">
                            <w:rPr>
                              <w:noProof/>
                              <w:w w:val="11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454.45pt;margin-top:698.95pt;width:74.6pt;height:14.95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9wswIAALE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" filled="f" stroked="f">
              <v:textbox inset="0,0,0,0">
                <w:txbxContent>
                  <w:p w:rsidR="002D4FB0" w:rsidRDefault="002D4FB0">
                    <w:pPr>
                      <w:spacing w:before="24"/>
                      <w:ind w:left="20"/>
                    </w:pPr>
                    <w:r>
                      <w:rPr>
                        <w:w w:val="110"/>
                      </w:rPr>
                      <w:t xml:space="preserve">Página </w:t>
                    </w:r>
                    <w:r>
                      <w:fldChar w:fldCharType="begin"/>
                    </w:r>
                    <w:r>
                      <w:rPr>
                        <w:w w:val="110"/>
                      </w:rPr>
                      <w:instrText xml:space="preserve"> PAGE </w:instrText>
                    </w:r>
                    <w:r>
                      <w:fldChar w:fldCharType="separate"/>
                    </w:r>
                    <w:r w:rsidR="00740FC1">
                      <w:rPr>
                        <w:noProof/>
                        <w:w w:val="110"/>
                      </w:rPr>
                      <w:t>32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568" behindDoc="1" locked="0" layoutInCell="1" allowOverlap="1" wp14:anchorId="0020517F" wp14:editId="72E319A0">
              <wp:simplePos x="0" y="0"/>
              <wp:positionH relativeFrom="page">
                <wp:posOffset>1066800</wp:posOffset>
              </wp:positionH>
              <wp:positionV relativeFrom="page">
                <wp:posOffset>8871585</wp:posOffset>
              </wp:positionV>
              <wp:extent cx="4857750" cy="195580"/>
              <wp:effectExtent l="0" t="0" r="0" b="1397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rsidP="00B6485E">
                          <w:pPr>
                            <w:spacing w:before="24"/>
                            <w:ind w:right="-774"/>
                          </w:pPr>
                          <w:r w:rsidRPr="00B6485E">
                            <w:t>Licitación Privada LP 006-2021 “Adquisición de Aires Acondicionados”</w:t>
                          </w:r>
                        </w:p>
                        <w:p w:rsidR="002D4FB0" w:rsidRDefault="002D4FB0"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84pt;margin-top:698.55pt;width:382.5pt;height:15.4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hOsg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" filled="f" stroked="f">
              <v:textbox inset="0,0,0,0">
                <w:txbxContent>
                  <w:p w:rsidR="002D4FB0" w:rsidRDefault="002D4FB0" w:rsidP="00B6485E">
                    <w:pPr>
                      <w:spacing w:before="24"/>
                      <w:ind w:right="-774"/>
                    </w:pPr>
                    <w:r w:rsidRPr="00B6485E">
                      <w:t>Licitación Privada LP 006-2021 “Adquisición de Aires Acondicionados”</w:t>
                    </w:r>
                  </w:p>
                  <w:p w:rsidR="002D4FB0" w:rsidRDefault="002D4FB0" w:rsidP="00901779">
                    <w:pPr>
                      <w:spacing w:before="24"/>
                    </w:pPr>
                  </w:p>
                </w:txbxContent>
              </v:textbox>
              <w10:wrap anchorx="page" anchory="page"/>
            </v:shape>
          </w:pict>
        </mc:Fallback>
      </mc:AlternateContent>
    </w:r>
    <w:r>
      <w:rPr>
        <w:noProof/>
        <w:lang w:bidi="ar-SA"/>
      </w:rPr>
      <mc:AlternateContent>
        <mc:Choice Requires="wpg">
          <w:drawing>
            <wp:anchor distT="0" distB="0" distL="114300" distR="114300" simplePos="0" relativeHeight="503245544" behindDoc="1" locked="0" layoutInCell="1" allowOverlap="1" wp14:anchorId="0D5AFA94" wp14:editId="764BAD65">
              <wp:simplePos x="0" y="0"/>
              <wp:positionH relativeFrom="page">
                <wp:posOffset>1062355</wp:posOffset>
              </wp:positionH>
              <wp:positionV relativeFrom="page">
                <wp:posOffset>8820785</wp:posOffset>
              </wp:positionV>
              <wp:extent cx="5648960" cy="56515"/>
              <wp:effectExtent l="24130" t="635" r="2286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1"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36A50B5" id="Group 17" o:spid="_x0000_s1026" style="position:absolute;margin-left:83.65pt;margin-top:694.55pt;width:444.8pt;height:4.45pt;z-index:-7093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" strokecolor="#612322" strokeweight=".72p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B0" w:rsidRDefault="002D4FB0">
    <w:pPr>
      <w:pStyle w:val="Textoindependiente"/>
      <w:spacing w:line="14" w:lineRule="auto"/>
      <w:rPr>
        <w:sz w:val="20"/>
      </w:rPr>
    </w:pPr>
    <w:r>
      <w:rPr>
        <w:noProof/>
        <w:lang w:bidi="ar-SA"/>
      </w:rPr>
      <mc:AlternateContent>
        <mc:Choice Requires="wps">
          <w:drawing>
            <wp:anchor distT="0" distB="0" distL="114300" distR="114300" simplePos="0" relativeHeight="503245640" behindDoc="1" locked="0" layoutInCell="1" allowOverlap="1" wp14:anchorId="7DB5ED36" wp14:editId="475A3ADC">
              <wp:simplePos x="0" y="0"/>
              <wp:positionH relativeFrom="page">
                <wp:posOffset>5605154</wp:posOffset>
              </wp:positionH>
              <wp:positionV relativeFrom="page">
                <wp:posOffset>8876805</wp:posOffset>
              </wp:positionV>
              <wp:extent cx="1113634" cy="189865"/>
              <wp:effectExtent l="0" t="0" r="1079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634"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rsidP="00847B3B">
                          <w:pPr>
                            <w:spacing w:before="24"/>
                          </w:pPr>
                          <w:r>
                            <w:rPr>
                              <w:w w:val="110"/>
                            </w:rPr>
                            <w:t xml:space="preserve">Página </w:t>
                          </w:r>
                          <w:r>
                            <w:fldChar w:fldCharType="begin"/>
                          </w:r>
                          <w:r>
                            <w:rPr>
                              <w:w w:val="110"/>
                            </w:rPr>
                            <w:instrText xml:space="preserve"> PAGE </w:instrText>
                          </w:r>
                          <w:r>
                            <w:fldChar w:fldCharType="separate"/>
                          </w:r>
                          <w:r w:rsidR="00740FC1">
                            <w:rPr>
                              <w:noProof/>
                              <w:w w:val="11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441.35pt;margin-top:698.95pt;width:87.7pt;height:14.95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9DsAIAALI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" filled="f" stroked="f">
              <v:textbox inset="0,0,0,0">
                <w:txbxContent>
                  <w:p w:rsidR="002D4FB0" w:rsidRDefault="002D4FB0" w:rsidP="00847B3B">
                    <w:pPr>
                      <w:spacing w:before="24"/>
                    </w:pPr>
                    <w:r>
                      <w:rPr>
                        <w:w w:val="110"/>
                      </w:rPr>
                      <w:t xml:space="preserve">Página </w:t>
                    </w:r>
                    <w:r>
                      <w:fldChar w:fldCharType="begin"/>
                    </w:r>
                    <w:r>
                      <w:rPr>
                        <w:w w:val="110"/>
                      </w:rPr>
                      <w:instrText xml:space="preserve"> PAGE </w:instrText>
                    </w:r>
                    <w:r>
                      <w:fldChar w:fldCharType="separate"/>
                    </w:r>
                    <w:r w:rsidR="00740FC1">
                      <w:rPr>
                        <w:noProof/>
                        <w:w w:val="110"/>
                      </w:rPr>
                      <w:t>33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616" behindDoc="1" locked="0" layoutInCell="1" allowOverlap="1" wp14:anchorId="6B90E8B4" wp14:editId="313C38FA">
              <wp:simplePos x="0" y="0"/>
              <wp:positionH relativeFrom="page">
                <wp:posOffset>1066799</wp:posOffset>
              </wp:positionH>
              <wp:positionV relativeFrom="page">
                <wp:posOffset>8877300</wp:posOffset>
              </wp:positionV>
              <wp:extent cx="4905375" cy="189865"/>
              <wp:effectExtent l="0" t="0" r="9525" b="6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rsidP="00B6485E">
                          <w:pPr>
                            <w:spacing w:before="24"/>
                            <w:ind w:left="20" w:right="-774"/>
                          </w:pPr>
                          <w:r>
                            <w:rPr>
                              <w:w w:val="105"/>
                            </w:rPr>
                            <w:t xml:space="preserve">Licitación Privada LP 006-2021 “Adquisición de Aires Acondicionados” </w:t>
                          </w:r>
                        </w:p>
                        <w:p w:rsidR="002D4FB0" w:rsidRDefault="002D4FB0" w:rsidP="00B6485E">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84pt;margin-top:699pt;width:386.25pt;height:14.95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PxsQ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" filled="f" stroked="f">
              <v:textbox inset="0,0,0,0">
                <w:txbxContent>
                  <w:p w:rsidR="002D4FB0" w:rsidRDefault="002D4FB0" w:rsidP="00B6485E">
                    <w:pPr>
                      <w:spacing w:before="24"/>
                      <w:ind w:left="20" w:right="-774"/>
                    </w:pPr>
                    <w:r>
                      <w:rPr>
                        <w:w w:val="105"/>
                      </w:rPr>
                      <w:t xml:space="preserve">Licitación Privada LP 006-2021 “Adquisición de Aires Acondicionados” </w:t>
                    </w:r>
                  </w:p>
                  <w:p w:rsidR="002D4FB0" w:rsidRDefault="002D4FB0" w:rsidP="00B6485E">
                    <w:pPr>
                      <w:spacing w:before="24"/>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B0" w:rsidRDefault="002D4FB0">
    <w:pPr>
      <w:pStyle w:val="Textoindependiente"/>
      <w:spacing w:line="14" w:lineRule="auto"/>
      <w:rPr>
        <w:sz w:val="20"/>
      </w:rPr>
    </w:pPr>
    <w:r>
      <w:rPr>
        <w:noProof/>
        <w:lang w:bidi="ar-SA"/>
      </w:rPr>
      <mc:AlternateContent>
        <mc:Choice Requires="wps">
          <w:drawing>
            <wp:anchor distT="0" distB="0" distL="114300" distR="114300" simplePos="0" relativeHeight="503245712" behindDoc="1" locked="0" layoutInCell="1" allowOverlap="1" wp14:anchorId="7C13CA83" wp14:editId="1E4D10FB">
              <wp:simplePos x="0" y="0"/>
              <wp:positionH relativeFrom="page">
                <wp:posOffset>5771408</wp:posOffset>
              </wp:positionH>
              <wp:positionV relativeFrom="page">
                <wp:posOffset>8876805</wp:posOffset>
              </wp:positionV>
              <wp:extent cx="947379" cy="189865"/>
              <wp:effectExtent l="0" t="0" r="5715"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pPr>
                            <w:spacing w:before="24"/>
                            <w:ind w:left="20"/>
                          </w:pPr>
                          <w:r>
                            <w:rPr>
                              <w:w w:val="110"/>
                            </w:rPr>
                            <w:t xml:space="preserve">Página </w:t>
                          </w:r>
                          <w:r>
                            <w:fldChar w:fldCharType="begin"/>
                          </w:r>
                          <w:r>
                            <w:rPr>
                              <w:w w:val="110"/>
                            </w:rPr>
                            <w:instrText xml:space="preserve"> PAGE </w:instrText>
                          </w:r>
                          <w:r>
                            <w:fldChar w:fldCharType="separate"/>
                          </w:r>
                          <w:r w:rsidR="00740FC1">
                            <w:rPr>
                              <w:noProof/>
                              <w:w w:val="11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454.45pt;margin-top:698.95pt;width:74.6pt;height:14.95pt;z-index:-7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nrgIAALE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" filled="f" stroked="f">
              <v:textbox inset="0,0,0,0">
                <w:txbxContent>
                  <w:p w:rsidR="002D4FB0" w:rsidRDefault="002D4FB0">
                    <w:pPr>
                      <w:spacing w:before="24"/>
                      <w:ind w:left="20"/>
                    </w:pPr>
                    <w:r>
                      <w:rPr>
                        <w:w w:val="110"/>
                      </w:rPr>
                      <w:t xml:space="preserve">Página </w:t>
                    </w:r>
                    <w:r>
                      <w:fldChar w:fldCharType="begin"/>
                    </w:r>
                    <w:r>
                      <w:rPr>
                        <w:w w:val="110"/>
                      </w:rPr>
                      <w:instrText xml:space="preserve"> PAGE </w:instrText>
                    </w:r>
                    <w:r>
                      <w:fldChar w:fldCharType="separate"/>
                    </w:r>
                    <w:r w:rsidR="00740FC1">
                      <w:rPr>
                        <w:noProof/>
                        <w:w w:val="110"/>
                      </w:rPr>
                      <w:t>38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688" behindDoc="1" locked="0" layoutInCell="1" allowOverlap="1" wp14:anchorId="0D913DBC" wp14:editId="17FA12E4">
              <wp:simplePos x="0" y="0"/>
              <wp:positionH relativeFrom="page">
                <wp:posOffset>1068779</wp:posOffset>
              </wp:positionH>
              <wp:positionV relativeFrom="bottomMargin">
                <wp:align>top</wp:align>
              </wp:positionV>
              <wp:extent cx="5105400" cy="207818"/>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rsidP="00B6485E">
                          <w:pPr>
                            <w:spacing w:before="24"/>
                            <w:ind w:left="20" w:right="-774"/>
                          </w:pPr>
                          <w:r>
                            <w:rPr>
                              <w:w w:val="105"/>
                            </w:rPr>
                            <w:t xml:space="preserve">Licitación Privada LP 006-2021 “Adquisición de Aires Acondicionados” </w:t>
                          </w:r>
                        </w:p>
                        <w:p w:rsidR="002D4FB0" w:rsidRDefault="002D4FB0" w:rsidP="00B6485E">
                          <w:pPr>
                            <w:spacing w:before="24"/>
                            <w:ind w:right="-774"/>
                          </w:pPr>
                        </w:p>
                        <w:p w:rsidR="002D4FB0" w:rsidRDefault="002D4FB0"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4.15pt;margin-top:0;width:402pt;height:16.35pt;z-index:-707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cIrgIAALI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" filled="f" stroked="f">
              <v:textbox inset="0,0,0,0">
                <w:txbxContent>
                  <w:p w:rsidR="002D4FB0" w:rsidRDefault="002D4FB0" w:rsidP="00B6485E">
                    <w:pPr>
                      <w:spacing w:before="24"/>
                      <w:ind w:left="20" w:right="-774"/>
                    </w:pPr>
                    <w:r>
                      <w:rPr>
                        <w:w w:val="105"/>
                      </w:rPr>
                      <w:t xml:space="preserve">Licitación Privada LP 006-2021 “Adquisición de Aires Acondicionados” </w:t>
                    </w:r>
                  </w:p>
                  <w:p w:rsidR="002D4FB0" w:rsidRDefault="002D4FB0" w:rsidP="00B6485E">
                    <w:pPr>
                      <w:spacing w:before="24"/>
                      <w:ind w:right="-774"/>
                    </w:pPr>
                  </w:p>
                  <w:p w:rsidR="002D4FB0" w:rsidRDefault="002D4FB0" w:rsidP="00901779">
                    <w:pPr>
                      <w:spacing w:before="24"/>
                    </w:pPr>
                  </w:p>
                </w:txbxContent>
              </v:textbox>
              <w10:wrap anchorx="page" anchory="margin"/>
            </v:shape>
          </w:pict>
        </mc:Fallback>
      </mc:AlternateContent>
    </w:r>
    <w:r>
      <w:rPr>
        <w:noProof/>
        <w:lang w:bidi="ar-SA"/>
      </w:rPr>
      <mc:AlternateContent>
        <mc:Choice Requires="wpg">
          <w:drawing>
            <wp:anchor distT="0" distB="0" distL="114300" distR="114300" simplePos="0" relativeHeight="503245664" behindDoc="1" locked="0" layoutInCell="1" allowOverlap="1" wp14:anchorId="6FB37424" wp14:editId="527B7593">
              <wp:simplePos x="0" y="0"/>
              <wp:positionH relativeFrom="page">
                <wp:posOffset>1062355</wp:posOffset>
              </wp:positionH>
              <wp:positionV relativeFrom="page">
                <wp:posOffset>8820785</wp:posOffset>
              </wp:positionV>
              <wp:extent cx="5648960" cy="56515"/>
              <wp:effectExtent l="24130" t="635" r="2286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14" name="Line 12"/>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AA4E793" id="Group 10" o:spid="_x0000_s1026" style="position:absolute;margin-left:83.65pt;margin-top:694.55pt;width:444.8pt;height:4.45pt;z-index:-7081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">
              <v:line id="Line 12"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" strokecolor="#612322" strokeweight="3pt"/>
              <v:line id="Line 11"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" strokecolor="#612322" strokeweight=".72pt"/>
              <w10:wrap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B0" w:rsidRDefault="002D4FB0">
    <w:pPr>
      <w:pStyle w:val="Textoindependiente"/>
      <w:spacing w:line="14" w:lineRule="auto"/>
      <w:rPr>
        <w:sz w:val="20"/>
      </w:rPr>
    </w:pPr>
    <w:r>
      <w:rPr>
        <w:noProof/>
        <w:lang w:bidi="ar-SA"/>
      </w:rPr>
      <mc:AlternateContent>
        <mc:Choice Requires="wps">
          <w:drawing>
            <wp:anchor distT="0" distB="0" distL="114300" distR="114300" simplePos="0" relativeHeight="503245760" behindDoc="1" locked="0" layoutInCell="1" allowOverlap="1" wp14:anchorId="5DCC83E4" wp14:editId="09EC99A6">
              <wp:simplePos x="0" y="0"/>
              <wp:positionH relativeFrom="page">
                <wp:posOffset>5777346</wp:posOffset>
              </wp:positionH>
              <wp:positionV relativeFrom="page">
                <wp:posOffset>8876805</wp:posOffset>
              </wp:positionV>
              <wp:extent cx="941442" cy="189865"/>
              <wp:effectExtent l="0" t="0" r="1143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442"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pPr>
                            <w:spacing w:before="24"/>
                            <w:ind w:left="20"/>
                          </w:pPr>
                          <w:r>
                            <w:rPr>
                              <w:w w:val="110"/>
                            </w:rPr>
                            <w:t xml:space="preserve">Página </w:t>
                          </w:r>
                          <w:r>
                            <w:fldChar w:fldCharType="begin"/>
                          </w:r>
                          <w:r>
                            <w:rPr>
                              <w:w w:val="110"/>
                            </w:rPr>
                            <w:instrText xml:space="preserve"> PAGE </w:instrText>
                          </w:r>
                          <w:r>
                            <w:fldChar w:fldCharType="separate"/>
                          </w:r>
                          <w:r w:rsidR="00740FC1">
                            <w:rPr>
                              <w:noProof/>
                              <w:w w:val="110"/>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54.9pt;margin-top:698.95pt;width:74.15pt;height:14.95pt;z-index:-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8T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" filled="f" stroked="f">
              <v:textbox inset="0,0,0,0">
                <w:txbxContent>
                  <w:p w:rsidR="002D4FB0" w:rsidRDefault="002D4FB0">
                    <w:pPr>
                      <w:spacing w:before="24"/>
                      <w:ind w:left="20"/>
                    </w:pPr>
                    <w:r>
                      <w:rPr>
                        <w:w w:val="110"/>
                      </w:rPr>
                      <w:t xml:space="preserve">Página </w:t>
                    </w:r>
                    <w:r>
                      <w:fldChar w:fldCharType="begin"/>
                    </w:r>
                    <w:r>
                      <w:rPr>
                        <w:w w:val="110"/>
                      </w:rPr>
                      <w:instrText xml:space="preserve"> PAGE </w:instrText>
                    </w:r>
                    <w:r>
                      <w:fldChar w:fldCharType="separate"/>
                    </w:r>
                    <w:r w:rsidR="00740FC1">
                      <w:rPr>
                        <w:noProof/>
                        <w:w w:val="110"/>
                      </w:rPr>
                      <w:t>46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736" behindDoc="1" locked="0" layoutInCell="1" allowOverlap="1" wp14:anchorId="54CF2449" wp14:editId="29AFDA17">
              <wp:simplePos x="0" y="0"/>
              <wp:positionH relativeFrom="page">
                <wp:posOffset>1066799</wp:posOffset>
              </wp:positionH>
              <wp:positionV relativeFrom="page">
                <wp:posOffset>8839200</wp:posOffset>
              </wp:positionV>
              <wp:extent cx="5095875" cy="227965"/>
              <wp:effectExtent l="0" t="0" r="9525"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rsidP="00B6485E">
                          <w:pPr>
                            <w:spacing w:before="24"/>
                            <w:ind w:left="20" w:right="-774"/>
                          </w:pPr>
                          <w:r>
                            <w:rPr>
                              <w:w w:val="105"/>
                            </w:rPr>
                            <w:t xml:space="preserve">Licitación Privada LP 006-2021 “Adquisición de Aires Acondicionados” </w:t>
                          </w:r>
                        </w:p>
                        <w:p w:rsidR="002D4FB0" w:rsidRDefault="002D4FB0"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84pt;margin-top:696pt;width:401.25pt;height:17.9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I3sA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" filled="f" stroked="f">
              <v:textbox inset="0,0,0,0">
                <w:txbxContent>
                  <w:p w:rsidR="002D4FB0" w:rsidRDefault="002D4FB0" w:rsidP="00B6485E">
                    <w:pPr>
                      <w:spacing w:before="24"/>
                      <w:ind w:left="20" w:right="-774"/>
                    </w:pPr>
                    <w:r>
                      <w:rPr>
                        <w:w w:val="105"/>
                      </w:rPr>
                      <w:t xml:space="preserve">Licitación Privada LP 006-2021 “Adquisición de Aires Acondicionados” </w:t>
                    </w:r>
                  </w:p>
                  <w:p w:rsidR="002D4FB0" w:rsidRDefault="002D4FB0" w:rsidP="00901779">
                    <w:pPr>
                      <w:spacing w:before="24"/>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B0" w:rsidRDefault="002D4FB0">
    <w:pPr>
      <w:pStyle w:val="Textoindependiente"/>
      <w:spacing w:line="14" w:lineRule="auto"/>
      <w:rPr>
        <w:sz w:val="20"/>
      </w:rPr>
    </w:pPr>
    <w:r>
      <w:rPr>
        <w:noProof/>
        <w:lang w:bidi="ar-SA"/>
      </w:rPr>
      <mc:AlternateContent>
        <mc:Choice Requires="wps">
          <w:drawing>
            <wp:anchor distT="0" distB="0" distL="114300" distR="114300" simplePos="0" relativeHeight="503245832" behindDoc="1" locked="0" layoutInCell="1" allowOverlap="1" wp14:anchorId="73DB46AD" wp14:editId="3E334A6B">
              <wp:simplePos x="0" y="0"/>
              <wp:positionH relativeFrom="page">
                <wp:posOffset>5812972</wp:posOffset>
              </wp:positionH>
              <wp:positionV relativeFrom="page">
                <wp:posOffset>8876805</wp:posOffset>
              </wp:positionV>
              <wp:extent cx="905816" cy="189865"/>
              <wp:effectExtent l="0" t="0" r="889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6"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pPr>
                            <w:spacing w:before="24"/>
                            <w:ind w:left="20"/>
                          </w:pPr>
                          <w:r>
                            <w:rPr>
                              <w:w w:val="110"/>
                            </w:rPr>
                            <w:t xml:space="preserve">Página </w:t>
                          </w:r>
                          <w:r>
                            <w:fldChar w:fldCharType="begin"/>
                          </w:r>
                          <w:r>
                            <w:rPr>
                              <w:w w:val="110"/>
                            </w:rPr>
                            <w:instrText xml:space="preserve"> PAGE </w:instrText>
                          </w:r>
                          <w:r>
                            <w:fldChar w:fldCharType="separate"/>
                          </w:r>
                          <w:r w:rsidR="00740FC1">
                            <w:rPr>
                              <w:noProof/>
                              <w:w w:val="110"/>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457.7pt;margin-top:698.95pt;width:71.3pt;height:14.9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XdrgIAALA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" filled="f" stroked="f">
              <v:textbox inset="0,0,0,0">
                <w:txbxContent>
                  <w:p w:rsidR="002D4FB0" w:rsidRDefault="002D4FB0">
                    <w:pPr>
                      <w:spacing w:before="24"/>
                      <w:ind w:left="20"/>
                    </w:pPr>
                    <w:r>
                      <w:rPr>
                        <w:w w:val="110"/>
                      </w:rPr>
                      <w:t xml:space="preserve">Página </w:t>
                    </w:r>
                    <w:r>
                      <w:fldChar w:fldCharType="begin"/>
                    </w:r>
                    <w:r>
                      <w:rPr>
                        <w:w w:val="110"/>
                      </w:rPr>
                      <w:instrText xml:space="preserve"> PAGE </w:instrText>
                    </w:r>
                    <w:r>
                      <w:fldChar w:fldCharType="separate"/>
                    </w:r>
                    <w:r w:rsidR="00740FC1">
                      <w:rPr>
                        <w:noProof/>
                        <w:w w:val="110"/>
                      </w:rPr>
                      <w:t>49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808" behindDoc="1" locked="0" layoutInCell="1" allowOverlap="1" wp14:anchorId="50BAB02E" wp14:editId="2505AF3A">
              <wp:simplePos x="0" y="0"/>
              <wp:positionH relativeFrom="page">
                <wp:posOffset>1066800</wp:posOffset>
              </wp:positionH>
              <wp:positionV relativeFrom="page">
                <wp:posOffset>8839200</wp:posOffset>
              </wp:positionV>
              <wp:extent cx="4962525" cy="227965"/>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rsidP="00454246">
                          <w:pPr>
                            <w:spacing w:before="24"/>
                            <w:ind w:left="20" w:right="-774"/>
                          </w:pPr>
                          <w:r>
                            <w:rPr>
                              <w:w w:val="105"/>
                            </w:rPr>
                            <w:t xml:space="preserve"> Licitación Privada LP 006-2021 “Adquisición de Aires Acondicionados” </w:t>
                          </w:r>
                        </w:p>
                        <w:p w:rsidR="002D4FB0" w:rsidRDefault="002D4FB0" w:rsidP="00454246">
                          <w:pPr>
                            <w:spacing w:before="24"/>
                            <w:ind w:right="-774"/>
                          </w:pPr>
                        </w:p>
                        <w:p w:rsidR="002D4FB0" w:rsidRDefault="002D4FB0"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84pt;margin-top:696pt;width:390.75pt;height:17.9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XWsA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" filled="f" stroked="f">
              <v:textbox inset="0,0,0,0">
                <w:txbxContent>
                  <w:p w:rsidR="002D4FB0" w:rsidRDefault="002D4FB0" w:rsidP="00454246">
                    <w:pPr>
                      <w:spacing w:before="24"/>
                      <w:ind w:left="20" w:right="-774"/>
                    </w:pPr>
                    <w:r>
                      <w:rPr>
                        <w:w w:val="105"/>
                      </w:rPr>
                      <w:t xml:space="preserve"> Licitación Privada LP 006-2021 “Adquisición de Aires Acondicionados” </w:t>
                    </w:r>
                  </w:p>
                  <w:p w:rsidR="002D4FB0" w:rsidRDefault="002D4FB0" w:rsidP="00454246">
                    <w:pPr>
                      <w:spacing w:before="24"/>
                      <w:ind w:right="-774"/>
                    </w:pPr>
                  </w:p>
                  <w:p w:rsidR="002D4FB0" w:rsidRDefault="002D4FB0" w:rsidP="00901779">
                    <w:pPr>
                      <w:spacing w:before="24"/>
                    </w:pPr>
                  </w:p>
                </w:txbxContent>
              </v:textbox>
              <w10:wrap anchorx="page" anchory="page"/>
            </v:shape>
          </w:pict>
        </mc:Fallback>
      </mc:AlternateContent>
    </w:r>
    <w:r>
      <w:rPr>
        <w:noProof/>
        <w:lang w:bidi="ar-SA"/>
      </w:rPr>
      <mc:AlternateContent>
        <mc:Choice Requires="wpg">
          <w:drawing>
            <wp:anchor distT="0" distB="0" distL="114300" distR="114300" simplePos="0" relativeHeight="503245784" behindDoc="1" locked="0" layoutInCell="1" allowOverlap="1" wp14:anchorId="662007BB" wp14:editId="75D56B98">
              <wp:simplePos x="0" y="0"/>
              <wp:positionH relativeFrom="page">
                <wp:posOffset>1062355</wp:posOffset>
              </wp:positionH>
              <wp:positionV relativeFrom="page">
                <wp:posOffset>8820785</wp:posOffset>
              </wp:positionV>
              <wp:extent cx="5648960" cy="56515"/>
              <wp:effectExtent l="24130" t="635" r="2286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 name="Line 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CCEB3C4" id="Group 3" o:spid="_x0000_s1026" style="position:absolute;margin-left:83.65pt;margin-top:694.55pt;width:444.8pt;height:4.45pt;z-index:-7069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">
              <v:line id="Line 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" strokecolor="#612322" strokeweight="3pt"/>
              <v:line id="Line 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40" w:rsidRDefault="00D87240">
      <w:r>
        <w:separator/>
      </w:r>
    </w:p>
  </w:footnote>
  <w:footnote w:type="continuationSeparator" w:id="0">
    <w:p w:rsidR="00D87240" w:rsidRDefault="00D87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B0" w:rsidRDefault="002D4FB0">
    <w:pPr>
      <w:pStyle w:val="Textoindependiente"/>
      <w:spacing w:line="14" w:lineRule="auto"/>
      <w:rPr>
        <w:sz w:val="20"/>
      </w:rPr>
    </w:pPr>
    <w:r>
      <w:rPr>
        <w:noProof/>
        <w:lang w:bidi="ar-SA"/>
      </w:rPr>
      <mc:AlternateContent>
        <mc:Choice Requires="wps">
          <w:drawing>
            <wp:anchor distT="0" distB="0" distL="114300" distR="114300" simplePos="0" relativeHeight="503245280" behindDoc="1" locked="0" layoutInCell="1" allowOverlap="1" wp14:anchorId="62EB35B0" wp14:editId="747799CB">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AtNfYZepeD20IOjPsA+9NlyVf29KL8qxMWqIXxLb6UUQ0NJBfn55qZ7&#10;dnXEUQZkM3wQFcQhOy0s0KGWnSkelAMBOvTp6dQbk0sJm0EQJrEXYVTCmT+PFr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" filled="f" stroked="f">
              <v:textbox inset="0,0,0,0">
                <w:txbxContent>
                  <w:p w:rsidR="002D4FB0" w:rsidRDefault="002D4FB0">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B0" w:rsidRDefault="002D4FB0">
    <w:pPr>
      <w:pStyle w:val="Textoindependiente"/>
      <w:spacing w:line="14" w:lineRule="auto"/>
      <w:rPr>
        <w:sz w:val="20"/>
      </w:rPr>
    </w:pPr>
    <w:r>
      <w:rPr>
        <w:noProof/>
        <w:lang w:bidi="ar-SA"/>
      </w:rPr>
      <mc:AlternateContent>
        <mc:Choice Requires="wps">
          <w:drawing>
            <wp:anchor distT="0" distB="0" distL="114300" distR="114300" simplePos="0" relativeHeight="503245376" behindDoc="1" locked="0" layoutInCell="1" allowOverlap="1" wp14:anchorId="0B0BC65B" wp14:editId="5DC53B8B">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84.1pt;margin-top:36.45pt;width:183pt;height:13.05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QWTq03cqAbeHDhz1APvQZ8tVdfei+KoQF+ua8B29lVL0NSUl5Oebm+7Z&#10;1RFHGZBt/0GUEIfstbBAQyVbUzwoBwJ06NPTqTcmlwI2g1kQ+h4cFXDmL+bL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" filled="f" stroked="f">
              <v:textbox inset="0,0,0,0">
                <w:txbxContent>
                  <w:p w:rsidR="002D4FB0" w:rsidRDefault="002D4FB0">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B0" w:rsidRDefault="002D4FB0">
    <w:pPr>
      <w:pStyle w:val="Textoindependiente"/>
      <w:spacing w:line="14" w:lineRule="auto"/>
      <w:rPr>
        <w:sz w:val="20"/>
      </w:rPr>
    </w:pPr>
    <w:r>
      <w:rPr>
        <w:noProof/>
        <w:lang w:bidi="ar-SA"/>
      </w:rPr>
      <mc:AlternateContent>
        <mc:Choice Requires="wps">
          <w:drawing>
            <wp:anchor distT="0" distB="0" distL="114300" distR="114300" simplePos="0" relativeHeight="503245400" behindDoc="1" locked="0" layoutInCell="1" allowOverlap="1" wp14:anchorId="2CD6A26A" wp14:editId="41218B68">
              <wp:simplePos x="0" y="0"/>
              <wp:positionH relativeFrom="page">
                <wp:posOffset>1068070</wp:posOffset>
              </wp:positionH>
              <wp:positionV relativeFrom="page">
                <wp:posOffset>462915</wp:posOffset>
              </wp:positionV>
              <wp:extent cx="2162810" cy="165735"/>
              <wp:effectExtent l="127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B0" w:rsidRDefault="002D4FB0">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84.1pt;margin-top:36.45pt;width:170.3pt;height:13.05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bfsQ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" filled="f" stroked="f">
              <v:textbox inset="0,0,0,0">
                <w:txbxContent>
                  <w:p w:rsidR="002D4FB0" w:rsidRDefault="002D4FB0">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4">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5">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6">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7">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8">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9">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0">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1">
    <w:nsid w:val="17930F7E"/>
    <w:multiLevelType w:val="hybridMultilevel"/>
    <w:tmpl w:val="F112DB3E"/>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2">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3">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4">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15">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6">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17">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18">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19">
    <w:nsid w:val="250279EA"/>
    <w:multiLevelType w:val="hybridMultilevel"/>
    <w:tmpl w:val="2154DD9A"/>
    <w:lvl w:ilvl="0" w:tplc="64D6BFEA">
      <w:start w:val="1"/>
      <w:numFmt w:val="lowerLetter"/>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0">
    <w:nsid w:val="29A561FF"/>
    <w:multiLevelType w:val="hybridMultilevel"/>
    <w:tmpl w:val="E8301AC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2">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3">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24">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25">
    <w:nsid w:val="30E633B7"/>
    <w:multiLevelType w:val="hybridMultilevel"/>
    <w:tmpl w:val="4F6078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34304BDE"/>
    <w:multiLevelType w:val="hybridMultilevel"/>
    <w:tmpl w:val="0DE6A9FE"/>
    <w:lvl w:ilvl="0" w:tplc="926A850E">
      <w:start w:val="1"/>
      <w:numFmt w:val="decimal"/>
      <w:lvlText w:val="%1)"/>
      <w:lvlJc w:val="left"/>
      <w:pPr>
        <w:ind w:left="429" w:hanging="360"/>
      </w:pPr>
      <w:rPr>
        <w:rFonts w:hint="default"/>
      </w:rPr>
    </w:lvl>
    <w:lvl w:ilvl="1" w:tplc="480A0019" w:tentative="1">
      <w:start w:val="1"/>
      <w:numFmt w:val="lowerLetter"/>
      <w:lvlText w:val="%2."/>
      <w:lvlJc w:val="left"/>
      <w:pPr>
        <w:ind w:left="1149" w:hanging="360"/>
      </w:pPr>
    </w:lvl>
    <w:lvl w:ilvl="2" w:tplc="480A001B" w:tentative="1">
      <w:start w:val="1"/>
      <w:numFmt w:val="lowerRoman"/>
      <w:lvlText w:val="%3."/>
      <w:lvlJc w:val="right"/>
      <w:pPr>
        <w:ind w:left="1869" w:hanging="180"/>
      </w:pPr>
    </w:lvl>
    <w:lvl w:ilvl="3" w:tplc="480A000F" w:tentative="1">
      <w:start w:val="1"/>
      <w:numFmt w:val="decimal"/>
      <w:lvlText w:val="%4."/>
      <w:lvlJc w:val="left"/>
      <w:pPr>
        <w:ind w:left="2589" w:hanging="360"/>
      </w:pPr>
    </w:lvl>
    <w:lvl w:ilvl="4" w:tplc="480A0019" w:tentative="1">
      <w:start w:val="1"/>
      <w:numFmt w:val="lowerLetter"/>
      <w:lvlText w:val="%5."/>
      <w:lvlJc w:val="left"/>
      <w:pPr>
        <w:ind w:left="3309" w:hanging="360"/>
      </w:pPr>
    </w:lvl>
    <w:lvl w:ilvl="5" w:tplc="480A001B" w:tentative="1">
      <w:start w:val="1"/>
      <w:numFmt w:val="lowerRoman"/>
      <w:lvlText w:val="%6."/>
      <w:lvlJc w:val="right"/>
      <w:pPr>
        <w:ind w:left="4029" w:hanging="180"/>
      </w:pPr>
    </w:lvl>
    <w:lvl w:ilvl="6" w:tplc="480A000F" w:tentative="1">
      <w:start w:val="1"/>
      <w:numFmt w:val="decimal"/>
      <w:lvlText w:val="%7."/>
      <w:lvlJc w:val="left"/>
      <w:pPr>
        <w:ind w:left="4749" w:hanging="360"/>
      </w:pPr>
    </w:lvl>
    <w:lvl w:ilvl="7" w:tplc="480A0019" w:tentative="1">
      <w:start w:val="1"/>
      <w:numFmt w:val="lowerLetter"/>
      <w:lvlText w:val="%8."/>
      <w:lvlJc w:val="left"/>
      <w:pPr>
        <w:ind w:left="5469" w:hanging="360"/>
      </w:pPr>
    </w:lvl>
    <w:lvl w:ilvl="8" w:tplc="480A001B" w:tentative="1">
      <w:start w:val="1"/>
      <w:numFmt w:val="lowerRoman"/>
      <w:lvlText w:val="%9."/>
      <w:lvlJc w:val="right"/>
      <w:pPr>
        <w:ind w:left="6189" w:hanging="180"/>
      </w:pPr>
    </w:lvl>
  </w:abstractNum>
  <w:abstractNum w:abstractNumId="27">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28">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29">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0">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1">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2">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3">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34">
    <w:nsid w:val="46184A17"/>
    <w:multiLevelType w:val="hybridMultilevel"/>
    <w:tmpl w:val="2BC45D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6">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37">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38">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39">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0">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1">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42">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43">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44">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45">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46">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47">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48">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49">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50">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51">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2">
    <w:nsid w:val="68A24FB8"/>
    <w:multiLevelType w:val="hybridMultilevel"/>
    <w:tmpl w:val="309416B2"/>
    <w:lvl w:ilvl="0" w:tplc="71E03866">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3">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54">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55">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56">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57">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58">
    <w:nsid w:val="76E20D88"/>
    <w:multiLevelType w:val="hybridMultilevel"/>
    <w:tmpl w:val="C89A4BA2"/>
    <w:lvl w:ilvl="0" w:tplc="480A0001">
      <w:start w:val="1"/>
      <w:numFmt w:val="bullet"/>
      <w:lvlText w:val=""/>
      <w:lvlJc w:val="left"/>
      <w:pPr>
        <w:ind w:left="2127" w:hanging="360"/>
      </w:pPr>
      <w:rPr>
        <w:rFonts w:ascii="Symbol" w:hAnsi="Symbol" w:hint="default"/>
      </w:rPr>
    </w:lvl>
    <w:lvl w:ilvl="1" w:tplc="480A0003" w:tentative="1">
      <w:start w:val="1"/>
      <w:numFmt w:val="bullet"/>
      <w:lvlText w:val="o"/>
      <w:lvlJc w:val="left"/>
      <w:pPr>
        <w:ind w:left="2847" w:hanging="360"/>
      </w:pPr>
      <w:rPr>
        <w:rFonts w:ascii="Courier New" w:hAnsi="Courier New" w:cs="Courier New" w:hint="default"/>
      </w:rPr>
    </w:lvl>
    <w:lvl w:ilvl="2" w:tplc="480A0005" w:tentative="1">
      <w:start w:val="1"/>
      <w:numFmt w:val="bullet"/>
      <w:lvlText w:val=""/>
      <w:lvlJc w:val="left"/>
      <w:pPr>
        <w:ind w:left="3567" w:hanging="360"/>
      </w:pPr>
      <w:rPr>
        <w:rFonts w:ascii="Wingdings" w:hAnsi="Wingdings" w:hint="default"/>
      </w:rPr>
    </w:lvl>
    <w:lvl w:ilvl="3" w:tplc="480A0001" w:tentative="1">
      <w:start w:val="1"/>
      <w:numFmt w:val="bullet"/>
      <w:lvlText w:val=""/>
      <w:lvlJc w:val="left"/>
      <w:pPr>
        <w:ind w:left="4287" w:hanging="360"/>
      </w:pPr>
      <w:rPr>
        <w:rFonts w:ascii="Symbol" w:hAnsi="Symbol" w:hint="default"/>
      </w:rPr>
    </w:lvl>
    <w:lvl w:ilvl="4" w:tplc="480A0003" w:tentative="1">
      <w:start w:val="1"/>
      <w:numFmt w:val="bullet"/>
      <w:lvlText w:val="o"/>
      <w:lvlJc w:val="left"/>
      <w:pPr>
        <w:ind w:left="5007" w:hanging="360"/>
      </w:pPr>
      <w:rPr>
        <w:rFonts w:ascii="Courier New" w:hAnsi="Courier New" w:cs="Courier New" w:hint="default"/>
      </w:rPr>
    </w:lvl>
    <w:lvl w:ilvl="5" w:tplc="480A0005" w:tentative="1">
      <w:start w:val="1"/>
      <w:numFmt w:val="bullet"/>
      <w:lvlText w:val=""/>
      <w:lvlJc w:val="left"/>
      <w:pPr>
        <w:ind w:left="5727" w:hanging="360"/>
      </w:pPr>
      <w:rPr>
        <w:rFonts w:ascii="Wingdings" w:hAnsi="Wingdings" w:hint="default"/>
      </w:rPr>
    </w:lvl>
    <w:lvl w:ilvl="6" w:tplc="480A0001" w:tentative="1">
      <w:start w:val="1"/>
      <w:numFmt w:val="bullet"/>
      <w:lvlText w:val=""/>
      <w:lvlJc w:val="left"/>
      <w:pPr>
        <w:ind w:left="6447" w:hanging="360"/>
      </w:pPr>
      <w:rPr>
        <w:rFonts w:ascii="Symbol" w:hAnsi="Symbol" w:hint="default"/>
      </w:rPr>
    </w:lvl>
    <w:lvl w:ilvl="7" w:tplc="480A0003" w:tentative="1">
      <w:start w:val="1"/>
      <w:numFmt w:val="bullet"/>
      <w:lvlText w:val="o"/>
      <w:lvlJc w:val="left"/>
      <w:pPr>
        <w:ind w:left="7167" w:hanging="360"/>
      </w:pPr>
      <w:rPr>
        <w:rFonts w:ascii="Courier New" w:hAnsi="Courier New" w:cs="Courier New" w:hint="default"/>
      </w:rPr>
    </w:lvl>
    <w:lvl w:ilvl="8" w:tplc="480A0005" w:tentative="1">
      <w:start w:val="1"/>
      <w:numFmt w:val="bullet"/>
      <w:lvlText w:val=""/>
      <w:lvlJc w:val="left"/>
      <w:pPr>
        <w:ind w:left="7887" w:hanging="360"/>
      </w:pPr>
      <w:rPr>
        <w:rFonts w:ascii="Wingdings" w:hAnsi="Wingdings" w:hint="default"/>
      </w:rPr>
    </w:lvl>
  </w:abstractNum>
  <w:num w:numId="1">
    <w:abstractNumId w:val="21"/>
  </w:num>
  <w:num w:numId="2">
    <w:abstractNumId w:val="28"/>
  </w:num>
  <w:num w:numId="3">
    <w:abstractNumId w:val="56"/>
  </w:num>
  <w:num w:numId="4">
    <w:abstractNumId w:val="10"/>
  </w:num>
  <w:num w:numId="5">
    <w:abstractNumId w:val="40"/>
  </w:num>
  <w:num w:numId="6">
    <w:abstractNumId w:val="3"/>
  </w:num>
  <w:num w:numId="7">
    <w:abstractNumId w:val="31"/>
  </w:num>
  <w:num w:numId="8">
    <w:abstractNumId w:val="41"/>
  </w:num>
  <w:num w:numId="9">
    <w:abstractNumId w:val="33"/>
  </w:num>
  <w:num w:numId="10">
    <w:abstractNumId w:val="14"/>
  </w:num>
  <w:num w:numId="11">
    <w:abstractNumId w:val="53"/>
  </w:num>
  <w:num w:numId="12">
    <w:abstractNumId w:val="47"/>
  </w:num>
  <w:num w:numId="13">
    <w:abstractNumId w:val="4"/>
  </w:num>
  <w:num w:numId="14">
    <w:abstractNumId w:val="45"/>
  </w:num>
  <w:num w:numId="15">
    <w:abstractNumId w:val="50"/>
  </w:num>
  <w:num w:numId="16">
    <w:abstractNumId w:val="43"/>
  </w:num>
  <w:num w:numId="17">
    <w:abstractNumId w:val="51"/>
  </w:num>
  <w:num w:numId="18">
    <w:abstractNumId w:val="32"/>
  </w:num>
  <w:num w:numId="19">
    <w:abstractNumId w:val="18"/>
  </w:num>
  <w:num w:numId="20">
    <w:abstractNumId w:val="15"/>
  </w:num>
  <w:num w:numId="21">
    <w:abstractNumId w:val="22"/>
  </w:num>
  <w:num w:numId="22">
    <w:abstractNumId w:val="9"/>
  </w:num>
  <w:num w:numId="23">
    <w:abstractNumId w:val="44"/>
  </w:num>
  <w:num w:numId="24">
    <w:abstractNumId w:val="1"/>
  </w:num>
  <w:num w:numId="25">
    <w:abstractNumId w:val="7"/>
  </w:num>
  <w:num w:numId="26">
    <w:abstractNumId w:val="55"/>
  </w:num>
  <w:num w:numId="27">
    <w:abstractNumId w:val="36"/>
  </w:num>
  <w:num w:numId="28">
    <w:abstractNumId w:val="35"/>
  </w:num>
  <w:num w:numId="29">
    <w:abstractNumId w:val="27"/>
  </w:num>
  <w:num w:numId="30">
    <w:abstractNumId w:val="29"/>
  </w:num>
  <w:num w:numId="31">
    <w:abstractNumId w:val="49"/>
  </w:num>
  <w:num w:numId="32">
    <w:abstractNumId w:val="39"/>
  </w:num>
  <w:num w:numId="33">
    <w:abstractNumId w:val="2"/>
  </w:num>
  <w:num w:numId="34">
    <w:abstractNumId w:val="30"/>
  </w:num>
  <w:num w:numId="35">
    <w:abstractNumId w:val="16"/>
  </w:num>
  <w:num w:numId="36">
    <w:abstractNumId w:val="24"/>
  </w:num>
  <w:num w:numId="37">
    <w:abstractNumId w:val="12"/>
  </w:num>
  <w:num w:numId="38">
    <w:abstractNumId w:val="6"/>
  </w:num>
  <w:num w:numId="39">
    <w:abstractNumId w:val="17"/>
  </w:num>
  <w:num w:numId="40">
    <w:abstractNumId w:val="23"/>
  </w:num>
  <w:num w:numId="41">
    <w:abstractNumId w:val="46"/>
  </w:num>
  <w:num w:numId="42">
    <w:abstractNumId w:val="57"/>
  </w:num>
  <w:num w:numId="43">
    <w:abstractNumId w:val="0"/>
  </w:num>
  <w:num w:numId="44">
    <w:abstractNumId w:val="5"/>
  </w:num>
  <w:num w:numId="45">
    <w:abstractNumId w:val="54"/>
  </w:num>
  <w:num w:numId="46">
    <w:abstractNumId w:val="37"/>
  </w:num>
  <w:num w:numId="47">
    <w:abstractNumId w:val="8"/>
  </w:num>
  <w:num w:numId="48">
    <w:abstractNumId w:val="48"/>
  </w:num>
  <w:num w:numId="49">
    <w:abstractNumId w:val="38"/>
  </w:num>
  <w:num w:numId="50">
    <w:abstractNumId w:val="13"/>
  </w:num>
  <w:num w:numId="51">
    <w:abstractNumId w:val="42"/>
  </w:num>
  <w:num w:numId="52">
    <w:abstractNumId w:val="26"/>
  </w:num>
  <w:num w:numId="53">
    <w:abstractNumId w:val="19"/>
  </w:num>
  <w:num w:numId="54">
    <w:abstractNumId w:val="52"/>
  </w:num>
  <w:num w:numId="55">
    <w:abstractNumId w:val="20"/>
  </w:num>
  <w:num w:numId="56">
    <w:abstractNumId w:val="58"/>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9F"/>
    <w:rsid w:val="000069FA"/>
    <w:rsid w:val="00013168"/>
    <w:rsid w:val="0002408B"/>
    <w:rsid w:val="0002508C"/>
    <w:rsid w:val="00027BC8"/>
    <w:rsid w:val="00027DD9"/>
    <w:rsid w:val="00030F61"/>
    <w:rsid w:val="00040EE9"/>
    <w:rsid w:val="0004250F"/>
    <w:rsid w:val="00043E7B"/>
    <w:rsid w:val="00045372"/>
    <w:rsid w:val="00046F81"/>
    <w:rsid w:val="000541A2"/>
    <w:rsid w:val="00054A20"/>
    <w:rsid w:val="00057DCA"/>
    <w:rsid w:val="000615FA"/>
    <w:rsid w:val="00082AF4"/>
    <w:rsid w:val="000A35F0"/>
    <w:rsid w:val="000A6568"/>
    <w:rsid w:val="000A6652"/>
    <w:rsid w:val="000B0C81"/>
    <w:rsid w:val="000B2801"/>
    <w:rsid w:val="000B3557"/>
    <w:rsid w:val="000B36E6"/>
    <w:rsid w:val="000B5B58"/>
    <w:rsid w:val="000C44B8"/>
    <w:rsid w:val="000D4086"/>
    <w:rsid w:val="000D6396"/>
    <w:rsid w:val="000D7580"/>
    <w:rsid w:val="000E32F9"/>
    <w:rsid w:val="000F4551"/>
    <w:rsid w:val="000F540E"/>
    <w:rsid w:val="000F60AA"/>
    <w:rsid w:val="000F7496"/>
    <w:rsid w:val="000F761C"/>
    <w:rsid w:val="001005DF"/>
    <w:rsid w:val="0011406D"/>
    <w:rsid w:val="00114BDB"/>
    <w:rsid w:val="00127EFA"/>
    <w:rsid w:val="00130E50"/>
    <w:rsid w:val="00133C61"/>
    <w:rsid w:val="00134D5F"/>
    <w:rsid w:val="00136BB4"/>
    <w:rsid w:val="001433BB"/>
    <w:rsid w:val="00144184"/>
    <w:rsid w:val="00151F52"/>
    <w:rsid w:val="001548FD"/>
    <w:rsid w:val="00156ED7"/>
    <w:rsid w:val="00162396"/>
    <w:rsid w:val="001648BF"/>
    <w:rsid w:val="00167740"/>
    <w:rsid w:val="00167FA3"/>
    <w:rsid w:val="0017302D"/>
    <w:rsid w:val="001749CC"/>
    <w:rsid w:val="001761BC"/>
    <w:rsid w:val="00177026"/>
    <w:rsid w:val="00186FCB"/>
    <w:rsid w:val="001870E1"/>
    <w:rsid w:val="0019738A"/>
    <w:rsid w:val="0019779F"/>
    <w:rsid w:val="001A15DA"/>
    <w:rsid w:val="001A2ED4"/>
    <w:rsid w:val="001A4AC1"/>
    <w:rsid w:val="001B244B"/>
    <w:rsid w:val="001B7422"/>
    <w:rsid w:val="001C2A1C"/>
    <w:rsid w:val="001D15C7"/>
    <w:rsid w:val="001D38C8"/>
    <w:rsid w:val="001D56B4"/>
    <w:rsid w:val="001D6896"/>
    <w:rsid w:val="001D7459"/>
    <w:rsid w:val="001E4D1E"/>
    <w:rsid w:val="001F19FA"/>
    <w:rsid w:val="001F1C17"/>
    <w:rsid w:val="001F64B7"/>
    <w:rsid w:val="00200678"/>
    <w:rsid w:val="002101A4"/>
    <w:rsid w:val="002113EF"/>
    <w:rsid w:val="0021166C"/>
    <w:rsid w:val="002128D4"/>
    <w:rsid w:val="00212A52"/>
    <w:rsid w:val="002145ED"/>
    <w:rsid w:val="00216943"/>
    <w:rsid w:val="0022055A"/>
    <w:rsid w:val="00224109"/>
    <w:rsid w:val="00226626"/>
    <w:rsid w:val="00234BDB"/>
    <w:rsid w:val="00242BEA"/>
    <w:rsid w:val="0025317F"/>
    <w:rsid w:val="002534A9"/>
    <w:rsid w:val="00256E04"/>
    <w:rsid w:val="00257B0B"/>
    <w:rsid w:val="002625D8"/>
    <w:rsid w:val="002630F4"/>
    <w:rsid w:val="00265FAB"/>
    <w:rsid w:val="00276EDA"/>
    <w:rsid w:val="00281BD3"/>
    <w:rsid w:val="00291C51"/>
    <w:rsid w:val="00292567"/>
    <w:rsid w:val="00293591"/>
    <w:rsid w:val="00297E25"/>
    <w:rsid w:val="002A0C4B"/>
    <w:rsid w:val="002A2304"/>
    <w:rsid w:val="002A24BB"/>
    <w:rsid w:val="002A2CB4"/>
    <w:rsid w:val="002B12BB"/>
    <w:rsid w:val="002B272B"/>
    <w:rsid w:val="002B4C87"/>
    <w:rsid w:val="002C6E1E"/>
    <w:rsid w:val="002C6ECF"/>
    <w:rsid w:val="002D10B1"/>
    <w:rsid w:val="002D1ACA"/>
    <w:rsid w:val="002D4FB0"/>
    <w:rsid w:val="002D639A"/>
    <w:rsid w:val="002F1B3C"/>
    <w:rsid w:val="002F2283"/>
    <w:rsid w:val="002F42D8"/>
    <w:rsid w:val="002F7483"/>
    <w:rsid w:val="003011F5"/>
    <w:rsid w:val="00302B13"/>
    <w:rsid w:val="003106A3"/>
    <w:rsid w:val="00317884"/>
    <w:rsid w:val="00317D47"/>
    <w:rsid w:val="003205B2"/>
    <w:rsid w:val="00320E94"/>
    <w:rsid w:val="00322223"/>
    <w:rsid w:val="003267C5"/>
    <w:rsid w:val="003308B1"/>
    <w:rsid w:val="003309E6"/>
    <w:rsid w:val="0033377C"/>
    <w:rsid w:val="00346FD2"/>
    <w:rsid w:val="00352445"/>
    <w:rsid w:val="00357119"/>
    <w:rsid w:val="00360845"/>
    <w:rsid w:val="00361DED"/>
    <w:rsid w:val="00362024"/>
    <w:rsid w:val="003675FC"/>
    <w:rsid w:val="00370B82"/>
    <w:rsid w:val="00371A75"/>
    <w:rsid w:val="00373F87"/>
    <w:rsid w:val="003740AB"/>
    <w:rsid w:val="003765A5"/>
    <w:rsid w:val="0038157D"/>
    <w:rsid w:val="003863E0"/>
    <w:rsid w:val="003865A1"/>
    <w:rsid w:val="00387641"/>
    <w:rsid w:val="003903B7"/>
    <w:rsid w:val="00393F3B"/>
    <w:rsid w:val="00395326"/>
    <w:rsid w:val="00395E15"/>
    <w:rsid w:val="003A1422"/>
    <w:rsid w:val="003A155E"/>
    <w:rsid w:val="003A61DE"/>
    <w:rsid w:val="003B0728"/>
    <w:rsid w:val="003B21A8"/>
    <w:rsid w:val="003B49CD"/>
    <w:rsid w:val="003B5E72"/>
    <w:rsid w:val="003B6724"/>
    <w:rsid w:val="003B67E5"/>
    <w:rsid w:val="003C0251"/>
    <w:rsid w:val="003C0BA7"/>
    <w:rsid w:val="003C1B63"/>
    <w:rsid w:val="003C320A"/>
    <w:rsid w:val="003C4936"/>
    <w:rsid w:val="003C5A84"/>
    <w:rsid w:val="003C5AA5"/>
    <w:rsid w:val="003D5E6C"/>
    <w:rsid w:val="003D75AA"/>
    <w:rsid w:val="003E02F9"/>
    <w:rsid w:val="003E43CA"/>
    <w:rsid w:val="003F1CA9"/>
    <w:rsid w:val="003F2197"/>
    <w:rsid w:val="003F2316"/>
    <w:rsid w:val="004016A2"/>
    <w:rsid w:val="00403D1E"/>
    <w:rsid w:val="00405B78"/>
    <w:rsid w:val="00413FC4"/>
    <w:rsid w:val="00414564"/>
    <w:rsid w:val="0041632B"/>
    <w:rsid w:val="00416423"/>
    <w:rsid w:val="00416B4E"/>
    <w:rsid w:val="00420B15"/>
    <w:rsid w:val="00422600"/>
    <w:rsid w:val="00423341"/>
    <w:rsid w:val="00431E74"/>
    <w:rsid w:val="00436665"/>
    <w:rsid w:val="00443811"/>
    <w:rsid w:val="00446F4A"/>
    <w:rsid w:val="00453EDB"/>
    <w:rsid w:val="00454246"/>
    <w:rsid w:val="004566BF"/>
    <w:rsid w:val="00457B20"/>
    <w:rsid w:val="004611E5"/>
    <w:rsid w:val="00461681"/>
    <w:rsid w:val="004655FC"/>
    <w:rsid w:val="004712D4"/>
    <w:rsid w:val="004747D0"/>
    <w:rsid w:val="00490469"/>
    <w:rsid w:val="004941F1"/>
    <w:rsid w:val="00496886"/>
    <w:rsid w:val="004969B4"/>
    <w:rsid w:val="004979A0"/>
    <w:rsid w:val="004A245C"/>
    <w:rsid w:val="004A31D4"/>
    <w:rsid w:val="004A4B16"/>
    <w:rsid w:val="004B254D"/>
    <w:rsid w:val="004B34CE"/>
    <w:rsid w:val="004B66DA"/>
    <w:rsid w:val="004B6CA2"/>
    <w:rsid w:val="004C0EBC"/>
    <w:rsid w:val="004C4EE8"/>
    <w:rsid w:val="004C528E"/>
    <w:rsid w:val="004C5949"/>
    <w:rsid w:val="004C6267"/>
    <w:rsid w:val="004D322B"/>
    <w:rsid w:val="004D655E"/>
    <w:rsid w:val="004D69B6"/>
    <w:rsid w:val="004E1084"/>
    <w:rsid w:val="004E45F9"/>
    <w:rsid w:val="004E6FAF"/>
    <w:rsid w:val="004F0527"/>
    <w:rsid w:val="004F267F"/>
    <w:rsid w:val="004F30F7"/>
    <w:rsid w:val="004F3DF4"/>
    <w:rsid w:val="004F52A8"/>
    <w:rsid w:val="00504176"/>
    <w:rsid w:val="0050516A"/>
    <w:rsid w:val="005076C6"/>
    <w:rsid w:val="005077F8"/>
    <w:rsid w:val="00511176"/>
    <w:rsid w:val="00514020"/>
    <w:rsid w:val="00514989"/>
    <w:rsid w:val="00515DFF"/>
    <w:rsid w:val="00515EFE"/>
    <w:rsid w:val="00516407"/>
    <w:rsid w:val="005178F2"/>
    <w:rsid w:val="00517B71"/>
    <w:rsid w:val="00527975"/>
    <w:rsid w:val="00533B40"/>
    <w:rsid w:val="00536835"/>
    <w:rsid w:val="00537269"/>
    <w:rsid w:val="005437BB"/>
    <w:rsid w:val="0054495E"/>
    <w:rsid w:val="00547FA1"/>
    <w:rsid w:val="0055575A"/>
    <w:rsid w:val="005558F4"/>
    <w:rsid w:val="00557F11"/>
    <w:rsid w:val="005709B7"/>
    <w:rsid w:val="00570BCF"/>
    <w:rsid w:val="00572E65"/>
    <w:rsid w:val="005742F1"/>
    <w:rsid w:val="00576CB5"/>
    <w:rsid w:val="0057736D"/>
    <w:rsid w:val="005935A8"/>
    <w:rsid w:val="0059445C"/>
    <w:rsid w:val="005A0518"/>
    <w:rsid w:val="005A3D81"/>
    <w:rsid w:val="005A7630"/>
    <w:rsid w:val="005B29B5"/>
    <w:rsid w:val="005B59F6"/>
    <w:rsid w:val="005B5D31"/>
    <w:rsid w:val="005C4F1C"/>
    <w:rsid w:val="005C7A08"/>
    <w:rsid w:val="005D13A1"/>
    <w:rsid w:val="005E00B9"/>
    <w:rsid w:val="005E1EB2"/>
    <w:rsid w:val="005E4692"/>
    <w:rsid w:val="005F22EB"/>
    <w:rsid w:val="005F5C0D"/>
    <w:rsid w:val="00601544"/>
    <w:rsid w:val="00610FB1"/>
    <w:rsid w:val="00611D1A"/>
    <w:rsid w:val="00613136"/>
    <w:rsid w:val="00613815"/>
    <w:rsid w:val="006145A6"/>
    <w:rsid w:val="00616360"/>
    <w:rsid w:val="00616FB9"/>
    <w:rsid w:val="00620D0A"/>
    <w:rsid w:val="00626942"/>
    <w:rsid w:val="00630848"/>
    <w:rsid w:val="00631675"/>
    <w:rsid w:val="00632033"/>
    <w:rsid w:val="00632941"/>
    <w:rsid w:val="0063658C"/>
    <w:rsid w:val="00642F8F"/>
    <w:rsid w:val="006430C3"/>
    <w:rsid w:val="006512AE"/>
    <w:rsid w:val="0065174A"/>
    <w:rsid w:val="006534C3"/>
    <w:rsid w:val="00653F47"/>
    <w:rsid w:val="006609F5"/>
    <w:rsid w:val="006654E5"/>
    <w:rsid w:val="00680F8D"/>
    <w:rsid w:val="00681EF2"/>
    <w:rsid w:val="00682C46"/>
    <w:rsid w:val="00684155"/>
    <w:rsid w:val="00687CD3"/>
    <w:rsid w:val="00691C43"/>
    <w:rsid w:val="006950BD"/>
    <w:rsid w:val="006A5AB8"/>
    <w:rsid w:val="006B4A07"/>
    <w:rsid w:val="006B4FAD"/>
    <w:rsid w:val="006B5097"/>
    <w:rsid w:val="006B79DF"/>
    <w:rsid w:val="006C0093"/>
    <w:rsid w:val="006C26A8"/>
    <w:rsid w:val="006C6D71"/>
    <w:rsid w:val="006D4CB2"/>
    <w:rsid w:val="006E192B"/>
    <w:rsid w:val="006E6415"/>
    <w:rsid w:val="006F4782"/>
    <w:rsid w:val="007002A3"/>
    <w:rsid w:val="00711903"/>
    <w:rsid w:val="007148E7"/>
    <w:rsid w:val="00715EEB"/>
    <w:rsid w:val="00717F6F"/>
    <w:rsid w:val="007246A9"/>
    <w:rsid w:val="007260B2"/>
    <w:rsid w:val="00730DB5"/>
    <w:rsid w:val="00732540"/>
    <w:rsid w:val="00733427"/>
    <w:rsid w:val="00733B4B"/>
    <w:rsid w:val="00740FC1"/>
    <w:rsid w:val="00741EB1"/>
    <w:rsid w:val="00743D33"/>
    <w:rsid w:val="00755CB3"/>
    <w:rsid w:val="00757173"/>
    <w:rsid w:val="00765D5B"/>
    <w:rsid w:val="0077305C"/>
    <w:rsid w:val="00776A1D"/>
    <w:rsid w:val="007806B4"/>
    <w:rsid w:val="00782383"/>
    <w:rsid w:val="007845D1"/>
    <w:rsid w:val="007925F1"/>
    <w:rsid w:val="007948A1"/>
    <w:rsid w:val="007951F7"/>
    <w:rsid w:val="007958CA"/>
    <w:rsid w:val="007A0533"/>
    <w:rsid w:val="007B0D96"/>
    <w:rsid w:val="007B6085"/>
    <w:rsid w:val="007C205B"/>
    <w:rsid w:val="007C3201"/>
    <w:rsid w:val="007D2A45"/>
    <w:rsid w:val="007D473B"/>
    <w:rsid w:val="007D58CE"/>
    <w:rsid w:val="007D674E"/>
    <w:rsid w:val="007D758B"/>
    <w:rsid w:val="007E18FD"/>
    <w:rsid w:val="007E7695"/>
    <w:rsid w:val="007F1671"/>
    <w:rsid w:val="008009AC"/>
    <w:rsid w:val="0081010B"/>
    <w:rsid w:val="008237CA"/>
    <w:rsid w:val="00824629"/>
    <w:rsid w:val="008351C0"/>
    <w:rsid w:val="008354A7"/>
    <w:rsid w:val="00836FB1"/>
    <w:rsid w:val="00844F7B"/>
    <w:rsid w:val="00845859"/>
    <w:rsid w:val="008462FB"/>
    <w:rsid w:val="00847B3B"/>
    <w:rsid w:val="0085177A"/>
    <w:rsid w:val="0085453F"/>
    <w:rsid w:val="008548FB"/>
    <w:rsid w:val="00866BF3"/>
    <w:rsid w:val="00867EFA"/>
    <w:rsid w:val="00874AFE"/>
    <w:rsid w:val="0087712E"/>
    <w:rsid w:val="00881080"/>
    <w:rsid w:val="00882A3A"/>
    <w:rsid w:val="00892369"/>
    <w:rsid w:val="0089271C"/>
    <w:rsid w:val="008A0EFF"/>
    <w:rsid w:val="008A1FCF"/>
    <w:rsid w:val="008A3334"/>
    <w:rsid w:val="008A51A3"/>
    <w:rsid w:val="008B4440"/>
    <w:rsid w:val="008C7925"/>
    <w:rsid w:val="008D582F"/>
    <w:rsid w:val="008E0550"/>
    <w:rsid w:val="008E124E"/>
    <w:rsid w:val="008E2378"/>
    <w:rsid w:val="008E2589"/>
    <w:rsid w:val="008E3E01"/>
    <w:rsid w:val="008F1DBF"/>
    <w:rsid w:val="008F4FE6"/>
    <w:rsid w:val="00901779"/>
    <w:rsid w:val="00904506"/>
    <w:rsid w:val="00904C8A"/>
    <w:rsid w:val="009058FE"/>
    <w:rsid w:val="0090713C"/>
    <w:rsid w:val="00910A5D"/>
    <w:rsid w:val="00921D60"/>
    <w:rsid w:val="00921DAF"/>
    <w:rsid w:val="00924975"/>
    <w:rsid w:val="009322AD"/>
    <w:rsid w:val="00932A8A"/>
    <w:rsid w:val="00932ADF"/>
    <w:rsid w:val="0093325D"/>
    <w:rsid w:val="009405B8"/>
    <w:rsid w:val="00943981"/>
    <w:rsid w:val="0094739E"/>
    <w:rsid w:val="009516DE"/>
    <w:rsid w:val="00957265"/>
    <w:rsid w:val="00957E45"/>
    <w:rsid w:val="00963635"/>
    <w:rsid w:val="00972F38"/>
    <w:rsid w:val="0097587F"/>
    <w:rsid w:val="00977454"/>
    <w:rsid w:val="00985C0E"/>
    <w:rsid w:val="0099198E"/>
    <w:rsid w:val="0099275F"/>
    <w:rsid w:val="0099689D"/>
    <w:rsid w:val="009A23AD"/>
    <w:rsid w:val="009A3380"/>
    <w:rsid w:val="009A5124"/>
    <w:rsid w:val="009C53E2"/>
    <w:rsid w:val="009C668B"/>
    <w:rsid w:val="009C7F0C"/>
    <w:rsid w:val="009C7F5D"/>
    <w:rsid w:val="009D1300"/>
    <w:rsid w:val="009D3DDC"/>
    <w:rsid w:val="009D41AC"/>
    <w:rsid w:val="009F1E66"/>
    <w:rsid w:val="00A10EC4"/>
    <w:rsid w:val="00A10F90"/>
    <w:rsid w:val="00A13068"/>
    <w:rsid w:val="00A139AD"/>
    <w:rsid w:val="00A13BD9"/>
    <w:rsid w:val="00A16FA8"/>
    <w:rsid w:val="00A26211"/>
    <w:rsid w:val="00A4457F"/>
    <w:rsid w:val="00A44D1C"/>
    <w:rsid w:val="00A4755F"/>
    <w:rsid w:val="00A567E9"/>
    <w:rsid w:val="00A56813"/>
    <w:rsid w:val="00A571FF"/>
    <w:rsid w:val="00A61F22"/>
    <w:rsid w:val="00A66948"/>
    <w:rsid w:val="00A70465"/>
    <w:rsid w:val="00A73E2B"/>
    <w:rsid w:val="00A74B01"/>
    <w:rsid w:val="00A823F2"/>
    <w:rsid w:val="00A905AD"/>
    <w:rsid w:val="00A9064D"/>
    <w:rsid w:val="00A91AEB"/>
    <w:rsid w:val="00A928A2"/>
    <w:rsid w:val="00A94DFF"/>
    <w:rsid w:val="00AA35A9"/>
    <w:rsid w:val="00AA4FD9"/>
    <w:rsid w:val="00AA5721"/>
    <w:rsid w:val="00AA7AC6"/>
    <w:rsid w:val="00AB02C7"/>
    <w:rsid w:val="00AB6406"/>
    <w:rsid w:val="00AB7313"/>
    <w:rsid w:val="00AC19F7"/>
    <w:rsid w:val="00AC1ACC"/>
    <w:rsid w:val="00AC2B31"/>
    <w:rsid w:val="00AD077D"/>
    <w:rsid w:val="00AD53EA"/>
    <w:rsid w:val="00AD62CC"/>
    <w:rsid w:val="00AE02C7"/>
    <w:rsid w:val="00AF2A38"/>
    <w:rsid w:val="00AF406B"/>
    <w:rsid w:val="00AF5455"/>
    <w:rsid w:val="00B00BC4"/>
    <w:rsid w:val="00B06559"/>
    <w:rsid w:val="00B06F89"/>
    <w:rsid w:val="00B11EC0"/>
    <w:rsid w:val="00B17791"/>
    <w:rsid w:val="00B24B69"/>
    <w:rsid w:val="00B274E2"/>
    <w:rsid w:val="00B400D1"/>
    <w:rsid w:val="00B41485"/>
    <w:rsid w:val="00B42DA7"/>
    <w:rsid w:val="00B4498D"/>
    <w:rsid w:val="00B45FF1"/>
    <w:rsid w:val="00B50C51"/>
    <w:rsid w:val="00B53979"/>
    <w:rsid w:val="00B55EC2"/>
    <w:rsid w:val="00B6182F"/>
    <w:rsid w:val="00B62FA5"/>
    <w:rsid w:val="00B6485E"/>
    <w:rsid w:val="00B65A70"/>
    <w:rsid w:val="00B66024"/>
    <w:rsid w:val="00B6618D"/>
    <w:rsid w:val="00B72696"/>
    <w:rsid w:val="00B75852"/>
    <w:rsid w:val="00B7675B"/>
    <w:rsid w:val="00B7722A"/>
    <w:rsid w:val="00B905A8"/>
    <w:rsid w:val="00B97427"/>
    <w:rsid w:val="00BA1F04"/>
    <w:rsid w:val="00BA3DEE"/>
    <w:rsid w:val="00BA480F"/>
    <w:rsid w:val="00BA6981"/>
    <w:rsid w:val="00BB3134"/>
    <w:rsid w:val="00BB73E0"/>
    <w:rsid w:val="00BC161B"/>
    <w:rsid w:val="00BC4197"/>
    <w:rsid w:val="00BC45F6"/>
    <w:rsid w:val="00BC6441"/>
    <w:rsid w:val="00BD2093"/>
    <w:rsid w:val="00BD2901"/>
    <w:rsid w:val="00BD2F42"/>
    <w:rsid w:val="00BD3B50"/>
    <w:rsid w:val="00BD3BB2"/>
    <w:rsid w:val="00BD46B8"/>
    <w:rsid w:val="00BD54E1"/>
    <w:rsid w:val="00BD764B"/>
    <w:rsid w:val="00BE73CC"/>
    <w:rsid w:val="00BE7EDF"/>
    <w:rsid w:val="00BE7F2C"/>
    <w:rsid w:val="00BF1BF9"/>
    <w:rsid w:val="00BF686D"/>
    <w:rsid w:val="00C00FB1"/>
    <w:rsid w:val="00C03632"/>
    <w:rsid w:val="00C15DD8"/>
    <w:rsid w:val="00C16558"/>
    <w:rsid w:val="00C2189C"/>
    <w:rsid w:val="00C31C97"/>
    <w:rsid w:val="00C332C1"/>
    <w:rsid w:val="00C46D9C"/>
    <w:rsid w:val="00C52437"/>
    <w:rsid w:val="00C65F82"/>
    <w:rsid w:val="00C66AEC"/>
    <w:rsid w:val="00C66E13"/>
    <w:rsid w:val="00C735F8"/>
    <w:rsid w:val="00C757D3"/>
    <w:rsid w:val="00C80CCB"/>
    <w:rsid w:val="00C810D5"/>
    <w:rsid w:val="00C919E1"/>
    <w:rsid w:val="00C91F2E"/>
    <w:rsid w:val="00C94706"/>
    <w:rsid w:val="00C96C0F"/>
    <w:rsid w:val="00CA6C9F"/>
    <w:rsid w:val="00CB08C5"/>
    <w:rsid w:val="00CB0B8E"/>
    <w:rsid w:val="00CB3CFC"/>
    <w:rsid w:val="00CB49AB"/>
    <w:rsid w:val="00CB7822"/>
    <w:rsid w:val="00CC0601"/>
    <w:rsid w:val="00CC1061"/>
    <w:rsid w:val="00CC70D6"/>
    <w:rsid w:val="00CD6C1F"/>
    <w:rsid w:val="00CE2D95"/>
    <w:rsid w:val="00CE38C1"/>
    <w:rsid w:val="00CE4463"/>
    <w:rsid w:val="00CE5420"/>
    <w:rsid w:val="00CF1D6F"/>
    <w:rsid w:val="00CF2FFF"/>
    <w:rsid w:val="00CF417E"/>
    <w:rsid w:val="00CF7661"/>
    <w:rsid w:val="00D012C8"/>
    <w:rsid w:val="00D030BE"/>
    <w:rsid w:val="00D05283"/>
    <w:rsid w:val="00D074B3"/>
    <w:rsid w:val="00D07856"/>
    <w:rsid w:val="00D10932"/>
    <w:rsid w:val="00D172B2"/>
    <w:rsid w:val="00D20BAA"/>
    <w:rsid w:val="00D26733"/>
    <w:rsid w:val="00D32094"/>
    <w:rsid w:val="00D32E32"/>
    <w:rsid w:val="00D33101"/>
    <w:rsid w:val="00D35068"/>
    <w:rsid w:val="00D35345"/>
    <w:rsid w:val="00D36166"/>
    <w:rsid w:val="00D42497"/>
    <w:rsid w:val="00D47AA8"/>
    <w:rsid w:val="00D51191"/>
    <w:rsid w:val="00D542FC"/>
    <w:rsid w:val="00D57697"/>
    <w:rsid w:val="00D57708"/>
    <w:rsid w:val="00D612FB"/>
    <w:rsid w:val="00D65A12"/>
    <w:rsid w:val="00D67906"/>
    <w:rsid w:val="00D739B6"/>
    <w:rsid w:val="00D74B65"/>
    <w:rsid w:val="00D74CDD"/>
    <w:rsid w:val="00D846A1"/>
    <w:rsid w:val="00D850C3"/>
    <w:rsid w:val="00D87240"/>
    <w:rsid w:val="00D90544"/>
    <w:rsid w:val="00D922A7"/>
    <w:rsid w:val="00D930C7"/>
    <w:rsid w:val="00D9389F"/>
    <w:rsid w:val="00D94C9C"/>
    <w:rsid w:val="00D97E4A"/>
    <w:rsid w:val="00DA4FDA"/>
    <w:rsid w:val="00DB0FC2"/>
    <w:rsid w:val="00DB6DF0"/>
    <w:rsid w:val="00DC30CB"/>
    <w:rsid w:val="00DC7C23"/>
    <w:rsid w:val="00DD1470"/>
    <w:rsid w:val="00DD450E"/>
    <w:rsid w:val="00DE183D"/>
    <w:rsid w:val="00DE2358"/>
    <w:rsid w:val="00DE6023"/>
    <w:rsid w:val="00DE6D9D"/>
    <w:rsid w:val="00DE73AF"/>
    <w:rsid w:val="00DE7DE4"/>
    <w:rsid w:val="00DF0BF3"/>
    <w:rsid w:val="00DF2123"/>
    <w:rsid w:val="00E013D5"/>
    <w:rsid w:val="00E0764E"/>
    <w:rsid w:val="00E11FDC"/>
    <w:rsid w:val="00E12A01"/>
    <w:rsid w:val="00E14579"/>
    <w:rsid w:val="00E15158"/>
    <w:rsid w:val="00E151B3"/>
    <w:rsid w:val="00E20389"/>
    <w:rsid w:val="00E23B22"/>
    <w:rsid w:val="00E24D6F"/>
    <w:rsid w:val="00E24F76"/>
    <w:rsid w:val="00E303A2"/>
    <w:rsid w:val="00E40335"/>
    <w:rsid w:val="00E429CA"/>
    <w:rsid w:val="00E4332C"/>
    <w:rsid w:val="00E441DC"/>
    <w:rsid w:val="00E4641C"/>
    <w:rsid w:val="00E4670E"/>
    <w:rsid w:val="00E46AB1"/>
    <w:rsid w:val="00E536CE"/>
    <w:rsid w:val="00E6122C"/>
    <w:rsid w:val="00E62D03"/>
    <w:rsid w:val="00E70A44"/>
    <w:rsid w:val="00E72244"/>
    <w:rsid w:val="00E73238"/>
    <w:rsid w:val="00E76193"/>
    <w:rsid w:val="00E81007"/>
    <w:rsid w:val="00E8602B"/>
    <w:rsid w:val="00E91B7A"/>
    <w:rsid w:val="00E93CAF"/>
    <w:rsid w:val="00E9496A"/>
    <w:rsid w:val="00EB11EB"/>
    <w:rsid w:val="00EB2049"/>
    <w:rsid w:val="00EB2E3F"/>
    <w:rsid w:val="00EC1523"/>
    <w:rsid w:val="00EC5004"/>
    <w:rsid w:val="00EF6FB5"/>
    <w:rsid w:val="00F208BF"/>
    <w:rsid w:val="00F35A42"/>
    <w:rsid w:val="00F35B1C"/>
    <w:rsid w:val="00F35E89"/>
    <w:rsid w:val="00F37242"/>
    <w:rsid w:val="00F37CFD"/>
    <w:rsid w:val="00F4388B"/>
    <w:rsid w:val="00F43B95"/>
    <w:rsid w:val="00F64A57"/>
    <w:rsid w:val="00F65FEE"/>
    <w:rsid w:val="00F665E4"/>
    <w:rsid w:val="00F74C14"/>
    <w:rsid w:val="00F74C74"/>
    <w:rsid w:val="00F81B0A"/>
    <w:rsid w:val="00F848F7"/>
    <w:rsid w:val="00F90152"/>
    <w:rsid w:val="00F91FC7"/>
    <w:rsid w:val="00F93243"/>
    <w:rsid w:val="00FA07E0"/>
    <w:rsid w:val="00FB3A9B"/>
    <w:rsid w:val="00FB54E3"/>
    <w:rsid w:val="00FB5AB7"/>
    <w:rsid w:val="00FB5DC7"/>
    <w:rsid w:val="00FB73E0"/>
    <w:rsid w:val="00FC2A96"/>
    <w:rsid w:val="00FC3BBA"/>
    <w:rsid w:val="00FC58AA"/>
    <w:rsid w:val="00FD1BED"/>
    <w:rsid w:val="00FD2B8E"/>
    <w:rsid w:val="00FD5ECB"/>
    <w:rsid w:val="00FE31F5"/>
    <w:rsid w:val="00FE5B6E"/>
    <w:rsid w:val="00FE6C94"/>
    <w:rsid w:val="00FF01AD"/>
    <w:rsid w:val="00FF256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2FFF"/>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2FFF"/>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6107">
      <w:bodyDiv w:val="1"/>
      <w:marLeft w:val="0"/>
      <w:marRight w:val="0"/>
      <w:marTop w:val="0"/>
      <w:marBottom w:val="0"/>
      <w:divBdr>
        <w:top w:val="none" w:sz="0" w:space="0" w:color="auto"/>
        <w:left w:val="none" w:sz="0" w:space="0" w:color="auto"/>
        <w:bottom w:val="none" w:sz="0" w:space="0" w:color="auto"/>
        <w:right w:val="none" w:sz="0" w:space="0" w:color="auto"/>
      </w:divBdr>
    </w:div>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honducompras.gob.h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honducompras.gob.hn/"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portalunico.iaip.gob.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9F3B-6414-40DD-A572-E0EA1B92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18308</Words>
  <Characters>100695</Characters>
  <Application>Microsoft Office Word</Application>
  <DocSecurity>0</DocSecurity>
  <Lines>839</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David Andino Aguilar</cp:lastModifiedBy>
  <cp:revision>36</cp:revision>
  <cp:lastPrinted>2021-03-24T15:18:00Z</cp:lastPrinted>
  <dcterms:created xsi:type="dcterms:W3CDTF">2021-03-22T15:40:00Z</dcterms:created>
  <dcterms:modified xsi:type="dcterms:W3CDTF">2021-03-24T15:28:00Z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